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EC4" w:rsidRDefault="00CC1EFF">
      <w:pPr>
        <w:rPr>
          <w:lang w:val="en-US"/>
        </w:rPr>
      </w:pPr>
      <w:r w:rsidRPr="00922EC4">
        <w:rPr>
          <w:b/>
          <w:lang w:val="en-US"/>
        </w:rPr>
        <w:t>VICH guidelines</w:t>
      </w:r>
      <w:r w:rsidR="00922EC4">
        <w:rPr>
          <w:lang w:val="en-US"/>
        </w:rPr>
        <w:t xml:space="preserve"> - </w:t>
      </w:r>
      <w:r w:rsidR="00922EC4" w:rsidRPr="00922EC4">
        <w:rPr>
          <w:lang w:val="en-US"/>
        </w:rPr>
        <w:t xml:space="preserve">International Cooperation on </w:t>
      </w:r>
      <w:proofErr w:type="spellStart"/>
      <w:r w:rsidR="00922EC4" w:rsidRPr="00922EC4">
        <w:rPr>
          <w:lang w:val="en-US"/>
        </w:rPr>
        <w:t>Harmonisation</w:t>
      </w:r>
      <w:proofErr w:type="spellEnd"/>
      <w:r w:rsidR="00922EC4" w:rsidRPr="00922EC4">
        <w:rPr>
          <w:lang w:val="en-US"/>
        </w:rPr>
        <w:t xml:space="preserve"> of Techn</w:t>
      </w:r>
      <w:bookmarkStart w:id="0" w:name="_GoBack"/>
      <w:bookmarkEnd w:id="0"/>
      <w:r w:rsidR="00922EC4" w:rsidRPr="00922EC4">
        <w:rPr>
          <w:lang w:val="en-US"/>
        </w:rPr>
        <w:t>ical Requirements for Registration o</w:t>
      </w:r>
      <w:r w:rsidR="00922EC4">
        <w:rPr>
          <w:lang w:val="en-US"/>
        </w:rPr>
        <w:t>f Veterinary Medicinal Products</w:t>
      </w:r>
    </w:p>
    <w:p w:rsidR="00CC1EFF" w:rsidRDefault="00137957">
      <w:pPr>
        <w:rPr>
          <w:lang w:val="en-US"/>
        </w:rPr>
      </w:pPr>
      <w:hyperlink r:id="rId5" w:history="1">
        <w:r w:rsidR="00CC1EFF" w:rsidRPr="00056859">
          <w:rPr>
            <w:rStyle w:val="Hyperlink"/>
            <w:lang w:val="en-US"/>
          </w:rPr>
          <w:t>https://www.vichsec.org/en/guidelines.html</w:t>
        </w:r>
      </w:hyperlink>
    </w:p>
    <w:p w:rsidR="004322DA" w:rsidRPr="00D7197D" w:rsidRDefault="004322DA" w:rsidP="004322DA">
      <w:pPr>
        <w:rPr>
          <w:b/>
          <w:lang w:val="en-US"/>
        </w:rPr>
      </w:pPr>
      <w:r w:rsidRPr="00D7197D">
        <w:rPr>
          <w:b/>
          <w:lang w:val="en-US"/>
        </w:rPr>
        <w:t>Pharmacopeia</w:t>
      </w:r>
    </w:p>
    <w:p w:rsidR="004322DA" w:rsidRDefault="00137957" w:rsidP="004322DA">
      <w:pPr>
        <w:rPr>
          <w:lang w:val="en-US"/>
        </w:rPr>
      </w:pPr>
      <w:hyperlink r:id="rId6" w:history="1">
        <w:r w:rsidR="004322DA" w:rsidRPr="00556638">
          <w:rPr>
            <w:rStyle w:val="Hyperlink"/>
            <w:lang w:val="en-US"/>
          </w:rPr>
          <w:t>https://www.edqm.eu/en/european-pharmacopoeia-ph-eur-9th-edition</w:t>
        </w:r>
      </w:hyperlink>
    </w:p>
    <w:p w:rsidR="00CC1EFF" w:rsidRDefault="00CC1EFF" w:rsidP="00CC1EFF">
      <w:pPr>
        <w:rPr>
          <w:lang w:val="en-US"/>
        </w:rPr>
      </w:pPr>
      <w:r w:rsidRPr="00922EC4">
        <w:rPr>
          <w:b/>
          <w:lang w:val="en-US"/>
        </w:rPr>
        <w:t xml:space="preserve">Veterinary regulatory </w:t>
      </w:r>
      <w:r w:rsidR="00922EC4" w:rsidRPr="00922EC4">
        <w:rPr>
          <w:b/>
          <w:lang w:val="en-US"/>
        </w:rPr>
        <w:t>guidance</w:t>
      </w:r>
      <w:r w:rsidR="00922EC4">
        <w:rPr>
          <w:lang w:val="en-US"/>
        </w:rPr>
        <w:t xml:space="preserve"> (EMA and FDA)</w:t>
      </w:r>
    </w:p>
    <w:p w:rsidR="00CC1EFF" w:rsidRDefault="00137957" w:rsidP="00CC1EFF">
      <w:pPr>
        <w:rPr>
          <w:lang w:val="en-US"/>
        </w:rPr>
      </w:pPr>
      <w:hyperlink r:id="rId7" w:history="1">
        <w:r w:rsidR="00CC1EFF" w:rsidRPr="00056859">
          <w:rPr>
            <w:rStyle w:val="Hyperlink"/>
            <w:lang w:val="en-US"/>
          </w:rPr>
          <w:t>https://www.ema.europa.eu/en/veterinary-regulatory/research-development/scientific-guidelines</w:t>
        </w:r>
      </w:hyperlink>
    </w:p>
    <w:p w:rsidR="00CC1EFF" w:rsidRDefault="00137957" w:rsidP="00CC1EFF">
      <w:pPr>
        <w:rPr>
          <w:lang w:val="en-US"/>
        </w:rPr>
      </w:pPr>
      <w:hyperlink r:id="rId8" w:history="1">
        <w:r w:rsidR="00CC1EFF" w:rsidRPr="00056859">
          <w:rPr>
            <w:rStyle w:val="Hyperlink"/>
            <w:lang w:val="en-US"/>
          </w:rPr>
          <w:t>https://www.fda.gov/animal-veterinary/guidance-regulations/guidance-industry</w:t>
        </w:r>
      </w:hyperlink>
    </w:p>
    <w:p w:rsidR="002105C6" w:rsidRDefault="002105C6" w:rsidP="00CC1EFF">
      <w:pPr>
        <w:rPr>
          <w:lang w:val="en-US"/>
        </w:rPr>
      </w:pPr>
      <w:r w:rsidRPr="00922EC4">
        <w:rPr>
          <w:b/>
          <w:lang w:val="en-US"/>
        </w:rPr>
        <w:t>Procedural guidance</w:t>
      </w:r>
      <w:r w:rsidR="00922EC4" w:rsidRPr="00922EC4">
        <w:rPr>
          <w:lang w:val="en-US"/>
        </w:rPr>
        <w:t xml:space="preserve"> </w:t>
      </w:r>
      <w:r w:rsidR="00922EC4">
        <w:rPr>
          <w:lang w:val="en-US"/>
        </w:rPr>
        <w:t xml:space="preserve">- Coordination group for Mutual recognition and </w:t>
      </w:r>
      <w:proofErr w:type="spellStart"/>
      <w:r w:rsidR="00922EC4">
        <w:rPr>
          <w:lang w:val="en-US"/>
        </w:rPr>
        <w:t>Decentralised</w:t>
      </w:r>
      <w:proofErr w:type="spellEnd"/>
      <w:r w:rsidR="00922EC4">
        <w:rPr>
          <w:lang w:val="en-US"/>
        </w:rPr>
        <w:t xml:space="preserve"> Procedure – veterinary (</w:t>
      </w:r>
      <w:proofErr w:type="spellStart"/>
      <w:r w:rsidR="00922EC4">
        <w:rPr>
          <w:lang w:val="en-US"/>
        </w:rPr>
        <w:t>CMDv</w:t>
      </w:r>
      <w:proofErr w:type="spellEnd"/>
      <w:r w:rsidR="00922EC4">
        <w:rPr>
          <w:lang w:val="en-US"/>
        </w:rPr>
        <w:t>)</w:t>
      </w:r>
    </w:p>
    <w:p w:rsidR="002105C6" w:rsidRDefault="00137957" w:rsidP="00CC1EFF">
      <w:pPr>
        <w:rPr>
          <w:lang w:val="en-US"/>
        </w:rPr>
      </w:pPr>
      <w:hyperlink r:id="rId9" w:history="1">
        <w:r w:rsidR="002105C6" w:rsidRPr="00056859">
          <w:rPr>
            <w:rStyle w:val="Hyperlink"/>
            <w:lang w:val="en-US"/>
          </w:rPr>
          <w:t>https://www.hma.eu/568.html</w:t>
        </w:r>
      </w:hyperlink>
    </w:p>
    <w:p w:rsidR="004322DA" w:rsidRPr="00D7197D" w:rsidRDefault="004322DA" w:rsidP="004322DA">
      <w:pPr>
        <w:rPr>
          <w:b/>
          <w:lang w:val="en-US"/>
        </w:rPr>
      </w:pPr>
      <w:r w:rsidRPr="00D7197D">
        <w:rPr>
          <w:b/>
          <w:lang w:val="en-US"/>
        </w:rPr>
        <w:t>Jobs for vets</w:t>
      </w:r>
    </w:p>
    <w:p w:rsidR="004322DA" w:rsidRDefault="004322DA" w:rsidP="004322DA">
      <w:pPr>
        <w:rPr>
          <w:lang w:val="en-US"/>
        </w:rPr>
      </w:pPr>
      <w:r w:rsidRPr="00D7197D">
        <w:rPr>
          <w:lang w:val="en-US"/>
        </w:rPr>
        <w:t xml:space="preserve">Germany: </w:t>
      </w:r>
      <w:hyperlink r:id="rId10" w:history="1">
        <w:r w:rsidRPr="00056859">
          <w:rPr>
            <w:rStyle w:val="Hyperlink"/>
            <w:lang w:val="en-US"/>
          </w:rPr>
          <w:t>https://www.deutsches-tieraerzteblatt.de/anzeigen/stellenangebote.html</w:t>
        </w:r>
      </w:hyperlink>
    </w:p>
    <w:p w:rsidR="00D7197D" w:rsidRPr="00F30720" w:rsidRDefault="004322DA">
      <w:r>
        <w:t xml:space="preserve">Switzerland: </w:t>
      </w:r>
      <w:hyperlink r:id="rId11" w:history="1">
        <w:r w:rsidRPr="00D7197D">
          <w:rPr>
            <w:rStyle w:val="Hyperlink"/>
          </w:rPr>
          <w:t>https://www.gstsvs.ch/de/jobs-inserate.html?no_cache=1</w:t>
        </w:r>
      </w:hyperlink>
    </w:p>
    <w:sectPr w:rsidR="00D7197D" w:rsidRPr="00F307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3CE5"/>
    <w:multiLevelType w:val="hybridMultilevel"/>
    <w:tmpl w:val="0ECC2442"/>
    <w:lvl w:ilvl="0" w:tplc="A0C882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074"/>
    <w:rsid w:val="00002616"/>
    <w:rsid w:val="000317CC"/>
    <w:rsid w:val="000B2C24"/>
    <w:rsid w:val="00137957"/>
    <w:rsid w:val="002105C6"/>
    <w:rsid w:val="002C3074"/>
    <w:rsid w:val="003F02F7"/>
    <w:rsid w:val="004322DA"/>
    <w:rsid w:val="00460360"/>
    <w:rsid w:val="0049072B"/>
    <w:rsid w:val="005D07CC"/>
    <w:rsid w:val="00746EC9"/>
    <w:rsid w:val="007B2494"/>
    <w:rsid w:val="00875B75"/>
    <w:rsid w:val="00922EC4"/>
    <w:rsid w:val="0093153F"/>
    <w:rsid w:val="00AB137A"/>
    <w:rsid w:val="00BA2407"/>
    <w:rsid w:val="00CC1EFF"/>
    <w:rsid w:val="00CC7E65"/>
    <w:rsid w:val="00D633F6"/>
    <w:rsid w:val="00D7197D"/>
    <w:rsid w:val="00F3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D097F9-659E-4010-81EF-F8914A1A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0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30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03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animal-veterinary/guidance-regulations/guidance-indust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ma.europa.eu/en/veterinary-regulatory/research-development/scientific-guidelin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qm.eu/en/european-pharmacopoeia-ph-eur-9th-edition" TargetMode="External"/><Relationship Id="rId11" Type="http://schemas.openxmlformats.org/officeDocument/2006/relationships/hyperlink" Target="https://www.gstsvs.ch/de/jobs-inserate.html?no_cache=1" TargetMode="External"/><Relationship Id="rId5" Type="http://schemas.openxmlformats.org/officeDocument/2006/relationships/hyperlink" Target="https://www.vichsec.org/en/guidelines.html" TargetMode="External"/><Relationship Id="rId10" Type="http://schemas.openxmlformats.org/officeDocument/2006/relationships/hyperlink" Target="https://www.deutsches-tieraerzteblatt.de/anzeigen/stellenangebot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ma.eu/568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Cemile Jakupoglu</dc:creator>
  <cp:lastModifiedBy>Feech</cp:lastModifiedBy>
  <cp:revision>2</cp:revision>
  <dcterms:created xsi:type="dcterms:W3CDTF">2019-09-20T05:33:00Z</dcterms:created>
  <dcterms:modified xsi:type="dcterms:W3CDTF">2019-09-20T05:33:00Z</dcterms:modified>
</cp:coreProperties>
</file>