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9EC1" w14:textId="77777777" w:rsidR="00117146" w:rsidRDefault="00117146" w:rsidP="00117146">
      <w:pPr>
        <w:spacing w:line="24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EMWA Professional Development Programme</w:t>
      </w:r>
    </w:p>
    <w:p w14:paraId="649B25BB" w14:textId="77777777" w:rsidR="00117146" w:rsidRDefault="00117146" w:rsidP="00117146">
      <w:pPr>
        <w:spacing w:line="240" w:lineRule="auto"/>
        <w:jc w:val="center"/>
      </w:pPr>
    </w:p>
    <w:p w14:paraId="2F036C0C" w14:textId="77777777" w:rsidR="00117146" w:rsidRDefault="00117146" w:rsidP="00117146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[Workshop title]</w:t>
      </w:r>
    </w:p>
    <w:p w14:paraId="3154DE87" w14:textId="77777777" w:rsidR="00117146" w:rsidRDefault="00117146" w:rsidP="00117146">
      <w:pPr>
        <w:spacing w:line="240" w:lineRule="auto"/>
        <w:jc w:val="center"/>
      </w:pPr>
    </w:p>
    <w:p w14:paraId="1FE9B68A" w14:textId="77777777" w:rsidR="00117146" w:rsidRDefault="00117146" w:rsidP="00117146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[Name of workshop leader(s)]</w:t>
      </w:r>
    </w:p>
    <w:p w14:paraId="640C8946" w14:textId="77777777" w:rsidR="00117146" w:rsidRDefault="00117146" w:rsidP="00117146">
      <w:pPr>
        <w:spacing w:line="240" w:lineRule="auto"/>
        <w:jc w:val="center"/>
        <w:rPr>
          <w:rFonts w:ascii="Arial" w:hAnsi="Arial"/>
          <w:b/>
        </w:rPr>
      </w:pPr>
    </w:p>
    <w:p w14:paraId="4FFB24A9" w14:textId="77777777" w:rsidR="00117146" w:rsidRDefault="00117146" w:rsidP="00117146">
      <w:pPr>
        <w:spacing w:line="240" w:lineRule="auto"/>
        <w:jc w:val="center"/>
      </w:pPr>
    </w:p>
    <w:p w14:paraId="70BA4640" w14:textId="77777777" w:rsidR="008E60E2" w:rsidRPr="00451332" w:rsidRDefault="004B3268" w:rsidP="004513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1" w:name="_Hlk499495968"/>
      <w:r>
        <w:rPr>
          <w:rFonts w:ascii="Arial" w:hAnsi="Arial" w:cs="Arial"/>
          <w:b/>
          <w:sz w:val="32"/>
          <w:szCs w:val="32"/>
        </w:rPr>
        <w:t xml:space="preserve">Workshop </w:t>
      </w:r>
      <w:r w:rsidR="008E60E2" w:rsidRPr="00451332">
        <w:rPr>
          <w:rFonts w:ascii="Arial" w:hAnsi="Arial" w:cs="Arial"/>
          <w:b/>
          <w:sz w:val="32"/>
          <w:szCs w:val="32"/>
        </w:rPr>
        <w:t xml:space="preserve">Proposal </w:t>
      </w:r>
      <w:r>
        <w:rPr>
          <w:rFonts w:ascii="Arial" w:hAnsi="Arial" w:cs="Arial"/>
          <w:b/>
          <w:sz w:val="32"/>
          <w:szCs w:val="32"/>
        </w:rPr>
        <w:t>Form</w:t>
      </w:r>
    </w:p>
    <w:bookmarkEnd w:id="1"/>
    <w:p w14:paraId="352603CE" w14:textId="77777777" w:rsidR="008E60E2" w:rsidRPr="00825677" w:rsidRDefault="008E60E2" w:rsidP="00812CFB">
      <w:pPr>
        <w:spacing w:line="240" w:lineRule="auto"/>
        <w:rPr>
          <w:i/>
          <w:iCs/>
        </w:rPr>
      </w:pPr>
    </w:p>
    <w:p w14:paraId="0E6CC7BC" w14:textId="77777777" w:rsidR="008E60E2" w:rsidRPr="00825677" w:rsidRDefault="008E60E2" w:rsidP="00812CFB">
      <w:pPr>
        <w:spacing w:line="240" w:lineRule="auto"/>
        <w:rPr>
          <w:i/>
          <w:iCs/>
        </w:rPr>
      </w:pPr>
      <w:r w:rsidRPr="00825677">
        <w:rPr>
          <w:i/>
          <w:iCs/>
        </w:rPr>
        <w:t xml:space="preserve">Please read the notes on workshop format, below, if you are not familiar with EMWA workshops. You can also look </w:t>
      </w:r>
      <w:proofErr w:type="gramStart"/>
      <w:r w:rsidRPr="00825677">
        <w:rPr>
          <w:i/>
          <w:iCs/>
        </w:rPr>
        <w:t xml:space="preserve">at abstracts for other workshops in the </w:t>
      </w:r>
      <w:r w:rsidRPr="00553B53">
        <w:rPr>
          <w:b/>
          <w:i/>
          <w:iCs/>
          <w:color w:val="0000FF"/>
        </w:rPr>
        <w:t>E</w:t>
      </w:r>
      <w:r w:rsidR="001379EF" w:rsidRPr="00553B53">
        <w:rPr>
          <w:b/>
          <w:i/>
          <w:iCs/>
          <w:color w:val="0000FF"/>
        </w:rPr>
        <w:t xml:space="preserve">MWA </w:t>
      </w:r>
      <w:r w:rsidRPr="00553B53">
        <w:rPr>
          <w:b/>
          <w:i/>
          <w:iCs/>
          <w:color w:val="0000FF"/>
        </w:rPr>
        <w:t>P</w:t>
      </w:r>
      <w:r w:rsidR="001379EF" w:rsidRPr="00553B53">
        <w:rPr>
          <w:b/>
          <w:i/>
          <w:iCs/>
          <w:color w:val="0000FF"/>
        </w:rPr>
        <w:t xml:space="preserve">rofessional </w:t>
      </w:r>
      <w:r w:rsidRPr="00553B53">
        <w:rPr>
          <w:b/>
          <w:i/>
          <w:iCs/>
          <w:color w:val="0000FF"/>
        </w:rPr>
        <w:t>D</w:t>
      </w:r>
      <w:r w:rsidR="001379EF" w:rsidRPr="00553B53">
        <w:rPr>
          <w:b/>
          <w:i/>
          <w:iCs/>
          <w:color w:val="0000FF"/>
        </w:rPr>
        <w:t xml:space="preserve">evelopment </w:t>
      </w:r>
      <w:r w:rsidRPr="00553B53">
        <w:rPr>
          <w:b/>
          <w:i/>
          <w:iCs/>
          <w:color w:val="0000FF"/>
        </w:rPr>
        <w:t>P</w:t>
      </w:r>
      <w:r w:rsidR="001379EF" w:rsidRPr="00553B53">
        <w:rPr>
          <w:b/>
          <w:i/>
          <w:iCs/>
          <w:color w:val="0000FF"/>
        </w:rPr>
        <w:t>rogramme (EPDP)</w:t>
      </w:r>
      <w:r w:rsidRPr="00553B53">
        <w:rPr>
          <w:b/>
          <w:i/>
          <w:iCs/>
          <w:color w:val="0000FF"/>
        </w:rPr>
        <w:t xml:space="preserve"> brochure</w:t>
      </w:r>
      <w:r w:rsidRPr="00825677">
        <w:rPr>
          <w:i/>
          <w:iCs/>
        </w:rPr>
        <w:t xml:space="preserve"> on the EMWA website</w:t>
      </w:r>
      <w:proofErr w:type="gramEnd"/>
      <w:r w:rsidRPr="00825677">
        <w:rPr>
          <w:i/>
          <w:iCs/>
        </w:rPr>
        <w:t>.</w:t>
      </w:r>
    </w:p>
    <w:p w14:paraId="7E373F39" w14:textId="77777777" w:rsidR="008E60E2" w:rsidRPr="00825677" w:rsidRDefault="008E60E2" w:rsidP="00812CFB">
      <w:pPr>
        <w:spacing w:line="276" w:lineRule="auto"/>
        <w:rPr>
          <w:b/>
        </w:rPr>
      </w:pPr>
    </w:p>
    <w:p w14:paraId="28817C4C" w14:textId="77777777" w:rsidR="008E60E2" w:rsidRPr="00825677" w:rsidRDefault="008E60E2" w:rsidP="00812CFB">
      <w:pPr>
        <w:spacing w:line="276" w:lineRule="auto"/>
        <w:rPr>
          <w:rFonts w:ascii="Arial" w:hAnsi="Arial" w:cs="Arial"/>
          <w:b/>
        </w:rPr>
      </w:pPr>
      <w:bookmarkStart w:id="2" w:name="_Hlk499495445"/>
      <w:bookmarkStart w:id="3" w:name="_Hlk499495753"/>
      <w:r w:rsidRPr="00825677">
        <w:rPr>
          <w:rFonts w:ascii="Arial" w:hAnsi="Arial" w:cs="Arial"/>
          <w:b/>
        </w:rPr>
        <w:t>Participant profile</w:t>
      </w:r>
    </w:p>
    <w:p w14:paraId="0A8A3C90" w14:textId="77777777" w:rsidR="008E60E2" w:rsidRPr="00825677" w:rsidRDefault="008E60E2" w:rsidP="00812CFB">
      <w:pPr>
        <w:spacing w:line="276" w:lineRule="auto"/>
      </w:pPr>
      <w:r w:rsidRPr="00825677">
        <w:t>[Describe who will benefit from this workshop</w:t>
      </w:r>
      <w:r w:rsidR="00456F4D">
        <w:t xml:space="preserve"> in light of the objectives</w:t>
      </w:r>
      <w:r w:rsidRPr="00825677">
        <w:t xml:space="preserve">. What level of experience (if any) should participants </w:t>
      </w:r>
      <w:proofErr w:type="gramStart"/>
      <w:r w:rsidRPr="00825677">
        <w:t>have in this or any related</w:t>
      </w:r>
      <w:proofErr w:type="gramEnd"/>
      <w:r w:rsidRPr="00825677">
        <w:t xml:space="preserve"> topic? Mention any prerequisites, e.g.</w:t>
      </w:r>
      <w:r>
        <w:t> </w:t>
      </w:r>
      <w:r w:rsidRPr="00825677">
        <w:t xml:space="preserve">other workshops that </w:t>
      </w:r>
      <w:proofErr w:type="gramStart"/>
      <w:r w:rsidRPr="00825677">
        <w:t>should have bee</w:t>
      </w:r>
      <w:r>
        <w:t xml:space="preserve">n </w:t>
      </w:r>
      <w:r w:rsidR="004B3268">
        <w:t>completed</w:t>
      </w:r>
      <w:proofErr w:type="gramEnd"/>
      <w:r>
        <w:t xml:space="preserve"> previously.</w:t>
      </w:r>
      <w:r w:rsidR="00456F4D" w:rsidRPr="00456F4D">
        <w:t xml:space="preserve"> </w:t>
      </w:r>
      <w:r w:rsidR="00456F4D">
        <w:t xml:space="preserve">State whether this workshop </w:t>
      </w:r>
      <w:proofErr w:type="gramStart"/>
      <w:r w:rsidR="00456F4D">
        <w:t>should be completed</w:t>
      </w:r>
      <w:proofErr w:type="gramEnd"/>
      <w:r w:rsidR="00456F4D">
        <w:t xml:space="preserve"> before attending another workshop.</w:t>
      </w:r>
      <w:r w:rsidRPr="00825677">
        <w:t>]</w:t>
      </w:r>
    </w:p>
    <w:bookmarkEnd w:id="2"/>
    <w:p w14:paraId="744228B1" w14:textId="77777777" w:rsidR="008E60E2" w:rsidRPr="00825677" w:rsidRDefault="008E60E2" w:rsidP="00812CFB">
      <w:pPr>
        <w:spacing w:line="276" w:lineRule="auto"/>
      </w:pPr>
    </w:p>
    <w:p w14:paraId="291FF9F9" w14:textId="77777777" w:rsidR="008E60E2" w:rsidRPr="00825677" w:rsidRDefault="008E60E2" w:rsidP="00812CFB">
      <w:pPr>
        <w:spacing w:line="276" w:lineRule="auto"/>
        <w:rPr>
          <w:rFonts w:ascii="Arial" w:hAnsi="Arial" w:cs="Arial"/>
          <w:b/>
        </w:rPr>
      </w:pPr>
      <w:r w:rsidRPr="00825677">
        <w:rPr>
          <w:rFonts w:ascii="Arial" w:hAnsi="Arial" w:cs="Arial"/>
          <w:b/>
        </w:rPr>
        <w:t>Objective</w:t>
      </w:r>
    </w:p>
    <w:p w14:paraId="4AC5A00C" w14:textId="77777777" w:rsidR="008E60E2" w:rsidRPr="00825677" w:rsidRDefault="008E60E2" w:rsidP="00812CFB">
      <w:pPr>
        <w:spacing w:line="276" w:lineRule="auto"/>
      </w:pPr>
      <w:r w:rsidRPr="00825677">
        <w:t>[State how the workshop corresponds to medical writers</w:t>
      </w:r>
      <w:r w:rsidR="00946CE0">
        <w:t>’</w:t>
      </w:r>
      <w:r w:rsidRPr="00825677">
        <w:t xml:space="preserve"> needs in this field and describe the knowledge and skills that participants will acquire.]</w:t>
      </w:r>
    </w:p>
    <w:p w14:paraId="1A99B6FE" w14:textId="77777777" w:rsidR="008E60E2" w:rsidRPr="00825677" w:rsidRDefault="008E60E2" w:rsidP="00812CFB">
      <w:pPr>
        <w:spacing w:line="276" w:lineRule="auto"/>
      </w:pPr>
    </w:p>
    <w:p w14:paraId="160DDE75" w14:textId="6D58F6BF" w:rsidR="008E60E2" w:rsidRPr="00825677" w:rsidRDefault="00280B5F" w:rsidP="00812CF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E60E2" w:rsidRPr="00825677">
        <w:rPr>
          <w:rFonts w:ascii="Arial" w:hAnsi="Arial" w:cs="Arial"/>
          <w:b/>
        </w:rPr>
        <w:t>ontent</w:t>
      </w:r>
    </w:p>
    <w:p w14:paraId="2D1BDA1D" w14:textId="77777777" w:rsidR="008E60E2" w:rsidRPr="00825677" w:rsidRDefault="008E60E2" w:rsidP="00812CFB">
      <w:pPr>
        <w:spacing w:line="276" w:lineRule="auto"/>
      </w:pPr>
      <w:r w:rsidRPr="00825677">
        <w:t xml:space="preserve">[Describe the topics that </w:t>
      </w:r>
      <w:proofErr w:type="gramStart"/>
      <w:r w:rsidRPr="00825677">
        <w:t>will be covered</w:t>
      </w:r>
      <w:proofErr w:type="gramEnd"/>
      <w:r w:rsidRPr="00825677">
        <w:t>, how the objectives will be achieved</w:t>
      </w:r>
      <w:r w:rsidR="00456F4D">
        <w:t>, and what will be involved</w:t>
      </w:r>
      <w:r w:rsidRPr="00825677">
        <w:t xml:space="preserve">. There should normally be at least one practical exercise (or two exercises if short), as well as lecture content. Give details of planned exercises if you have them; if not, this </w:t>
      </w:r>
      <w:proofErr w:type="gramStart"/>
      <w:r w:rsidRPr="00825677">
        <w:t>can be decided</w:t>
      </w:r>
      <w:proofErr w:type="gramEnd"/>
      <w:r w:rsidRPr="00825677">
        <w:t xml:space="preserve"> later.]</w:t>
      </w:r>
    </w:p>
    <w:p w14:paraId="208B5970" w14:textId="77777777" w:rsidR="008E60E2" w:rsidRPr="00825677" w:rsidRDefault="008E60E2" w:rsidP="00812CFB">
      <w:pPr>
        <w:spacing w:line="276" w:lineRule="auto"/>
      </w:pPr>
    </w:p>
    <w:p w14:paraId="1CF2DB6E" w14:textId="77777777" w:rsidR="008E60E2" w:rsidRPr="00825677" w:rsidRDefault="008E60E2" w:rsidP="00812CFB">
      <w:pPr>
        <w:spacing w:line="276" w:lineRule="auto"/>
        <w:rPr>
          <w:rFonts w:ascii="Arial" w:hAnsi="Arial" w:cs="Arial"/>
          <w:b/>
        </w:rPr>
      </w:pPr>
      <w:r w:rsidRPr="00825677">
        <w:rPr>
          <w:rFonts w:ascii="Arial" w:hAnsi="Arial" w:cs="Arial"/>
          <w:b/>
        </w:rPr>
        <w:t>Pre-workshop assignment</w:t>
      </w:r>
    </w:p>
    <w:p w14:paraId="2BD8D837" w14:textId="77777777" w:rsidR="008E60E2" w:rsidRPr="00825677" w:rsidRDefault="008E60E2" w:rsidP="00812CFB">
      <w:pPr>
        <w:spacing w:line="276" w:lineRule="auto"/>
        <w:rPr>
          <w:b/>
          <w:i/>
        </w:rPr>
      </w:pPr>
      <w:r w:rsidRPr="00825677">
        <w:t xml:space="preserve">[Describe the proposed pre-workshop assignment. There should be some form of assignment, even if it is only background reading or internet research. Pre-workshop assignments </w:t>
      </w:r>
      <w:proofErr w:type="gramStart"/>
      <w:r w:rsidRPr="00825677">
        <w:t xml:space="preserve">are not </w:t>
      </w:r>
      <w:r w:rsidR="00704B0C">
        <w:t xml:space="preserve">usually </w:t>
      </w:r>
      <w:r w:rsidRPr="00825677">
        <w:t>assessed</w:t>
      </w:r>
      <w:proofErr w:type="gramEnd"/>
      <w:r w:rsidRPr="00825677">
        <w:t>, but must be completed</w:t>
      </w:r>
      <w:r w:rsidR="00704B0C">
        <w:t xml:space="preserve"> and submitted</w:t>
      </w:r>
      <w:r w:rsidRPr="00825677">
        <w:t xml:space="preserve"> </w:t>
      </w:r>
      <w:r w:rsidR="00704B0C">
        <w:t xml:space="preserve">before the workshop </w:t>
      </w:r>
      <w:r w:rsidRPr="00825677">
        <w:t xml:space="preserve">for the participant to be eligible for credit. Completion of reading assignments has to </w:t>
      </w:r>
      <w:proofErr w:type="gramStart"/>
      <w:r w:rsidRPr="00825677">
        <w:t>be taken</w:t>
      </w:r>
      <w:proofErr w:type="gramEnd"/>
      <w:r w:rsidRPr="00825677">
        <w:t xml:space="preserve"> on trust. The assignmen</w:t>
      </w:r>
      <w:r w:rsidR="00704B0C">
        <w:t>t should take between 1 and 2.5 </w:t>
      </w:r>
      <w:r w:rsidRPr="00825677">
        <w:t>hours to complete.]</w:t>
      </w:r>
    </w:p>
    <w:p w14:paraId="38EB73DF" w14:textId="77777777" w:rsidR="008E60E2" w:rsidRPr="00825677" w:rsidRDefault="008E60E2" w:rsidP="00812CFB">
      <w:pPr>
        <w:spacing w:line="276" w:lineRule="auto"/>
      </w:pPr>
    </w:p>
    <w:p w14:paraId="3BC90D33" w14:textId="77777777" w:rsidR="008E60E2" w:rsidRPr="00825677" w:rsidRDefault="008E60E2" w:rsidP="00812CFB">
      <w:pPr>
        <w:spacing w:line="276" w:lineRule="auto"/>
        <w:rPr>
          <w:rFonts w:ascii="Arial" w:hAnsi="Arial" w:cs="Arial"/>
          <w:b/>
        </w:rPr>
      </w:pPr>
      <w:r w:rsidRPr="00825677">
        <w:rPr>
          <w:rFonts w:ascii="Arial" w:hAnsi="Arial" w:cs="Arial"/>
          <w:b/>
        </w:rPr>
        <w:t>Post-workshop assignment</w:t>
      </w:r>
    </w:p>
    <w:p w14:paraId="2B0C398A" w14:textId="77777777" w:rsidR="008E60E2" w:rsidRPr="00825677" w:rsidRDefault="008E60E2" w:rsidP="00812CFB">
      <w:pPr>
        <w:spacing w:line="276" w:lineRule="auto"/>
        <w:rPr>
          <w:b/>
          <w:i/>
        </w:rPr>
      </w:pPr>
      <w:r w:rsidRPr="00825677">
        <w:t xml:space="preserve">[The post-workshop assignment </w:t>
      </w:r>
      <w:proofErr w:type="gramStart"/>
      <w:r w:rsidRPr="00825677">
        <w:t>is assessed</w:t>
      </w:r>
      <w:proofErr w:type="gramEnd"/>
      <w:r w:rsidRPr="00825677">
        <w:t>. It should test knowledge or ability in at least one core aspect of the workshop topic and may be a test or a written exercise. It should take between 1.5 and 3 hours to complete.]</w:t>
      </w:r>
    </w:p>
    <w:bookmarkEnd w:id="3"/>
    <w:p w14:paraId="0F083F13" w14:textId="77777777" w:rsidR="008E60E2" w:rsidRPr="00825677" w:rsidRDefault="008E60E2" w:rsidP="00812CFB">
      <w:pPr>
        <w:spacing w:line="276" w:lineRule="auto"/>
      </w:pPr>
    </w:p>
    <w:p w14:paraId="4A686A82" w14:textId="77777777" w:rsidR="008E60E2" w:rsidRPr="00825677" w:rsidRDefault="008E60E2" w:rsidP="00313DFD">
      <w:pPr>
        <w:keepNext/>
        <w:spacing w:line="276" w:lineRule="auto"/>
        <w:rPr>
          <w:rFonts w:ascii="Arial" w:hAnsi="Arial" w:cs="Arial"/>
          <w:b/>
          <w:bCs/>
        </w:rPr>
      </w:pPr>
      <w:r w:rsidRPr="00825677">
        <w:rPr>
          <w:rFonts w:ascii="Arial" w:hAnsi="Arial" w:cs="Arial"/>
          <w:b/>
          <w:bCs/>
        </w:rPr>
        <w:lastRenderedPageBreak/>
        <w:t>Leader’s qualifications and experience</w:t>
      </w:r>
    </w:p>
    <w:p w14:paraId="22CAD652" w14:textId="3B0E6377" w:rsidR="008E60E2" w:rsidRDefault="008E60E2" w:rsidP="00812CFB">
      <w:pPr>
        <w:spacing w:line="276" w:lineRule="auto"/>
      </w:pPr>
      <w:r w:rsidRPr="00825677">
        <w:t>[Please state your experience of the workshop topic. Please give details of relevant academic qualifications, relevant professional experience and your current job title and company.</w:t>
      </w:r>
      <w:r w:rsidR="004B3268">
        <w:t xml:space="preserve"> </w:t>
      </w:r>
      <w:r w:rsidR="00280B5F">
        <w:t>Please keep this brief (</w:t>
      </w:r>
      <w:r w:rsidR="00D61443">
        <w:t xml:space="preserve">a </w:t>
      </w:r>
      <w:r w:rsidR="00280B5F">
        <w:t xml:space="preserve">150 </w:t>
      </w:r>
      <w:r w:rsidR="004B3268">
        <w:t>word limit</w:t>
      </w:r>
      <w:r w:rsidR="00553B53">
        <w:t xml:space="preserve"> as </w:t>
      </w:r>
      <w:r w:rsidR="00280B5F">
        <w:t xml:space="preserve">required </w:t>
      </w:r>
      <w:r w:rsidR="00553B53">
        <w:t xml:space="preserve">for the </w:t>
      </w:r>
      <w:r w:rsidR="00280B5F">
        <w:t>w</w:t>
      </w:r>
      <w:r w:rsidR="00553B53">
        <w:t xml:space="preserve">orkshop </w:t>
      </w:r>
      <w:r w:rsidR="00280B5F">
        <w:t>l</w:t>
      </w:r>
      <w:r w:rsidR="00553B53">
        <w:t xml:space="preserve">eader </w:t>
      </w:r>
      <w:r w:rsidR="00280B5F">
        <w:t>b</w:t>
      </w:r>
      <w:r w:rsidR="00553B53">
        <w:t>iography</w:t>
      </w:r>
      <w:r w:rsidR="00280B5F">
        <w:t xml:space="preserve">) unless you think additional information is essential for the </w:t>
      </w:r>
      <w:r w:rsidR="00D61443" w:rsidRPr="00D61443">
        <w:t xml:space="preserve">EMWA Professional Development Committee </w:t>
      </w:r>
      <w:r w:rsidR="00D61443">
        <w:t>(</w:t>
      </w:r>
      <w:r w:rsidR="00280B5F">
        <w:t>EPDC</w:t>
      </w:r>
      <w:r w:rsidR="00D61443">
        <w:t>)</w:t>
      </w:r>
      <w:r w:rsidR="00280B5F">
        <w:t xml:space="preserve"> to consider your proposal</w:t>
      </w:r>
      <w:r w:rsidR="004B3268">
        <w:t>.</w:t>
      </w:r>
      <w:r w:rsidRPr="00825677">
        <w:t xml:space="preserve">] </w:t>
      </w:r>
    </w:p>
    <w:p w14:paraId="5A8CBA24" w14:textId="77777777" w:rsidR="002704EE" w:rsidRDefault="002704EE" w:rsidP="00812CFB">
      <w:pPr>
        <w:spacing w:line="276" w:lineRule="auto"/>
      </w:pPr>
    </w:p>
    <w:p w14:paraId="63CDD350" w14:textId="77777777" w:rsidR="002704EE" w:rsidRPr="00825677" w:rsidRDefault="002704EE" w:rsidP="002704EE">
      <w:pPr>
        <w:keepNext/>
        <w:spacing w:line="276" w:lineRule="auto"/>
        <w:rPr>
          <w:rFonts w:ascii="Arial" w:hAnsi="Arial" w:cs="Arial"/>
          <w:b/>
          <w:bCs/>
        </w:rPr>
      </w:pPr>
      <w:r w:rsidRPr="00825677">
        <w:rPr>
          <w:rFonts w:ascii="Arial" w:hAnsi="Arial" w:cs="Arial"/>
          <w:b/>
          <w:bCs/>
        </w:rPr>
        <w:t xml:space="preserve">Leader’s </w:t>
      </w:r>
      <w:r>
        <w:rPr>
          <w:rFonts w:ascii="Arial" w:hAnsi="Arial" w:cs="Arial"/>
          <w:b/>
          <w:bCs/>
        </w:rPr>
        <w:t>contact details</w:t>
      </w:r>
    </w:p>
    <w:p w14:paraId="6A3094E7" w14:textId="77777777" w:rsidR="002704EE" w:rsidRDefault="002704EE" w:rsidP="00812CFB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4"/>
        <w:gridCol w:w="4536"/>
      </w:tblGrid>
      <w:tr w:rsidR="002704EE" w14:paraId="5965575C" w14:textId="77777777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64CD50E3" w14:textId="77777777" w:rsidR="002704EE" w:rsidRDefault="002704EE" w:rsidP="008763BE">
            <w:pPr>
              <w:spacing w:line="240" w:lineRule="auto"/>
            </w:pPr>
            <w:r>
              <w:t>Email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A4EEAE" w14:textId="77777777" w:rsidR="002704EE" w:rsidRDefault="002704EE" w:rsidP="008763BE">
            <w:pPr>
              <w:spacing w:line="240" w:lineRule="auto"/>
            </w:pPr>
          </w:p>
        </w:tc>
      </w:tr>
      <w:tr w:rsidR="002704EE" w14:paraId="07C0733A" w14:textId="77777777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FD54F92" w14:textId="77777777" w:rsidR="002704EE" w:rsidRDefault="002704EE" w:rsidP="008763BE">
            <w:pPr>
              <w:spacing w:line="240" w:lineRule="auto"/>
            </w:pPr>
            <w:r>
              <w:t>Phone number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5A6423" w14:textId="77777777" w:rsidR="002704EE" w:rsidRDefault="002704EE" w:rsidP="008763BE">
            <w:pPr>
              <w:spacing w:line="240" w:lineRule="auto"/>
            </w:pPr>
          </w:p>
        </w:tc>
      </w:tr>
    </w:tbl>
    <w:p w14:paraId="7D1129BF" w14:textId="77777777" w:rsidR="002704EE" w:rsidRPr="00825677" w:rsidRDefault="002704EE" w:rsidP="00812CFB">
      <w:pPr>
        <w:spacing w:line="276" w:lineRule="auto"/>
      </w:pPr>
    </w:p>
    <w:p w14:paraId="167B6EA3" w14:textId="77777777" w:rsidR="008E60E2" w:rsidRPr="00825677" w:rsidRDefault="008E60E2" w:rsidP="00812CFB">
      <w:pPr>
        <w:spacing w:line="276" w:lineRule="auto"/>
      </w:pPr>
    </w:p>
    <w:p w14:paraId="18502C93" w14:textId="77777777" w:rsidR="008E60E2" w:rsidRPr="00825677" w:rsidRDefault="008E60E2" w:rsidP="00812CFB">
      <w:pPr>
        <w:spacing w:after="200" w:line="276" w:lineRule="auto"/>
        <w:rPr>
          <w:rFonts w:ascii="Arial" w:hAnsi="Arial" w:cs="Arial"/>
          <w:b/>
          <w:bCs/>
          <w:i/>
        </w:rPr>
      </w:pPr>
      <w:r w:rsidRPr="00825677">
        <w:rPr>
          <w:rFonts w:ascii="Arial" w:hAnsi="Arial" w:cs="Arial"/>
          <w:b/>
          <w:bCs/>
          <w:i/>
        </w:rPr>
        <w:t>Format of EMWA workshops</w:t>
      </w:r>
    </w:p>
    <w:p w14:paraId="56CAB035" w14:textId="77777777" w:rsidR="008E60E2" w:rsidRPr="00825677" w:rsidRDefault="008E60E2" w:rsidP="00812CFB">
      <w:pPr>
        <w:spacing w:after="200" w:line="276" w:lineRule="auto"/>
        <w:rPr>
          <w:i/>
        </w:rPr>
      </w:pPr>
      <w:r w:rsidRPr="00825677">
        <w:rPr>
          <w:i/>
        </w:rPr>
        <w:t>Foundation workshops are 3 or 3.5 hours long</w:t>
      </w:r>
      <w:r w:rsidR="00451E28">
        <w:rPr>
          <w:i/>
        </w:rPr>
        <w:t>;</w:t>
      </w:r>
      <w:r w:rsidRPr="00825677">
        <w:rPr>
          <w:i/>
        </w:rPr>
        <w:t xml:space="preserve"> </w:t>
      </w:r>
      <w:r w:rsidR="00451E28">
        <w:rPr>
          <w:i/>
        </w:rPr>
        <w:t>a</w:t>
      </w:r>
      <w:r w:rsidRPr="00825677">
        <w:rPr>
          <w:i/>
        </w:rPr>
        <w:t>dvanced workshops should always be 3.5 hours.</w:t>
      </w:r>
      <w:r w:rsidR="00451E28">
        <w:rPr>
          <w:i/>
        </w:rPr>
        <w:t xml:space="preserve"> Both types of workshop have a refreshment break of 15–20 </w:t>
      </w:r>
      <w:r w:rsidR="00451E28" w:rsidRPr="00825677">
        <w:rPr>
          <w:i/>
        </w:rPr>
        <w:t>minutes</w:t>
      </w:r>
      <w:r w:rsidR="00451E28">
        <w:rPr>
          <w:i/>
        </w:rPr>
        <w:t>.</w:t>
      </w:r>
    </w:p>
    <w:p w14:paraId="38D6D2EC" w14:textId="77777777" w:rsidR="008E60E2" w:rsidRPr="00825677" w:rsidRDefault="008E60E2" w:rsidP="00812CFB">
      <w:pPr>
        <w:spacing w:after="200" w:line="276" w:lineRule="auto"/>
        <w:rPr>
          <w:i/>
        </w:rPr>
      </w:pPr>
      <w:r w:rsidRPr="00825677">
        <w:rPr>
          <w:i/>
        </w:rPr>
        <w:t xml:space="preserve">The maximum number of attendees is usually 32 for foundation workshops and 20 for advanced. </w:t>
      </w:r>
    </w:p>
    <w:p w14:paraId="24667044" w14:textId="5E49C9EF" w:rsidR="008E60E2" w:rsidRDefault="008E60E2" w:rsidP="00825677">
      <w:pPr>
        <w:spacing w:after="200" w:line="276" w:lineRule="auto"/>
        <w:rPr>
          <w:i/>
        </w:rPr>
      </w:pPr>
      <w:r w:rsidRPr="00825677">
        <w:rPr>
          <w:i/>
        </w:rPr>
        <w:t xml:space="preserve">If your workshop proposal is accepted, you </w:t>
      </w:r>
      <w:proofErr w:type="gramStart"/>
      <w:r w:rsidRPr="00825677">
        <w:rPr>
          <w:i/>
        </w:rPr>
        <w:t>will be assigned</w:t>
      </w:r>
      <w:proofErr w:type="gramEnd"/>
      <w:r w:rsidRPr="00825677">
        <w:rPr>
          <w:i/>
        </w:rPr>
        <w:t xml:space="preserve"> a mentor</w:t>
      </w:r>
      <w:r w:rsidR="004F6C2E">
        <w:rPr>
          <w:i/>
        </w:rPr>
        <w:t xml:space="preserve">, usually </w:t>
      </w:r>
      <w:r w:rsidR="004F6C2E" w:rsidRPr="004F6C2E">
        <w:rPr>
          <w:i/>
        </w:rPr>
        <w:t xml:space="preserve">a member of </w:t>
      </w:r>
      <w:r w:rsidRPr="00825677">
        <w:rPr>
          <w:i/>
        </w:rPr>
        <w:t xml:space="preserve">the </w:t>
      </w:r>
      <w:r w:rsidR="004F6C2E">
        <w:rPr>
          <w:i/>
        </w:rPr>
        <w:t xml:space="preserve">EPDC </w:t>
      </w:r>
      <w:r w:rsidR="00E8248A">
        <w:rPr>
          <w:i/>
        </w:rPr>
        <w:t xml:space="preserve">or </w:t>
      </w:r>
      <w:r w:rsidR="00E8248A" w:rsidRPr="004F6C2E">
        <w:rPr>
          <w:i/>
        </w:rPr>
        <w:t>an experienced workshop leader</w:t>
      </w:r>
      <w:r w:rsidR="00E8248A">
        <w:rPr>
          <w:i/>
        </w:rPr>
        <w:t>,</w:t>
      </w:r>
      <w:r w:rsidR="00E8248A" w:rsidRPr="00825677">
        <w:rPr>
          <w:i/>
        </w:rPr>
        <w:t xml:space="preserve"> </w:t>
      </w:r>
      <w:r w:rsidRPr="00825677">
        <w:rPr>
          <w:i/>
        </w:rPr>
        <w:t>who will offer advice and support. In the meantime, feel free to contact the Education Officer (</w:t>
      </w:r>
      <w:hyperlink r:id="rId8" w:history="1">
        <w:r w:rsidRPr="00825677">
          <w:rPr>
            <w:i/>
            <w:color w:val="0000FF"/>
            <w:u w:val="single"/>
          </w:rPr>
          <w:t>education@emwa.org</w:t>
        </w:r>
      </w:hyperlink>
      <w:r w:rsidRPr="00825677">
        <w:rPr>
          <w:i/>
        </w:rPr>
        <w:t>) if you have any queries, or to discuss ideas.</w:t>
      </w:r>
      <w:r w:rsidRPr="00825677" w:rsidDel="006C64F1">
        <w:rPr>
          <w:i/>
        </w:rPr>
        <w:t xml:space="preserve"> </w:t>
      </w:r>
    </w:p>
    <w:p w14:paraId="0963EF55" w14:textId="77777777" w:rsidR="00561464" w:rsidRDefault="00561464" w:rsidP="00825677">
      <w:pPr>
        <w:spacing w:after="200" w:line="276" w:lineRule="auto"/>
        <w:rPr>
          <w:i/>
        </w:rPr>
        <w:sectPr w:rsidR="00561464" w:rsidSect="00313DFD"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1440" w:right="1797" w:bottom="1440" w:left="1797" w:header="708" w:footer="708" w:gutter="0"/>
          <w:pgNumType w:start="1"/>
          <w:cols w:space="708"/>
          <w:docGrid w:linePitch="326"/>
        </w:sectPr>
      </w:pPr>
    </w:p>
    <w:p w14:paraId="032A457B" w14:textId="1E7F015C" w:rsidR="00561464" w:rsidRDefault="00561464" w:rsidP="00825677">
      <w:pPr>
        <w:spacing w:after="200" w:line="276" w:lineRule="auto"/>
        <w:rPr>
          <w:i/>
        </w:rPr>
      </w:pPr>
    </w:p>
    <w:sectPr w:rsidR="00561464" w:rsidSect="00561464">
      <w:footnotePr>
        <w:numRestart w:val="eachPage"/>
      </w:footnotePr>
      <w:type w:val="continuous"/>
      <w:pgSz w:w="11907" w:h="16840" w:code="9"/>
      <w:pgMar w:top="1440" w:right="1797" w:bottom="1440" w:left="179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92A8" w14:textId="77777777" w:rsidR="00C50F93" w:rsidRDefault="00C50F93">
      <w:r>
        <w:separator/>
      </w:r>
    </w:p>
  </w:endnote>
  <w:endnote w:type="continuationSeparator" w:id="0">
    <w:p w14:paraId="1CEB2144" w14:textId="77777777" w:rsidR="00C50F93" w:rsidRDefault="00C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9ED1" w14:textId="77777777" w:rsidR="00032F2D" w:rsidRDefault="00032F2D" w:rsidP="00812CFB">
    <w:pPr>
      <w:pStyle w:val="Footer"/>
      <w:pBdr>
        <w:top w:val="thickThinSmallGap" w:sz="18" w:space="6" w:color="auto"/>
      </w:pBdr>
      <w:rPr>
        <w:lang w:val="en-US"/>
      </w:rPr>
    </w:pPr>
    <w:r>
      <w:rPr>
        <w:rStyle w:val="PageNumber"/>
        <w:rFonts w:ascii="Arial" w:hAnsi="Arial"/>
        <w:i/>
        <w:sz w:val="20"/>
        <w:lang w:val="en-US"/>
      </w:rPr>
      <w:t xml:space="preserve">EMWA Workshop Leaders Handbook – </w:t>
    </w:r>
    <w:r w:rsidRPr="00C744DF">
      <w:rPr>
        <w:rStyle w:val="PageNumber"/>
        <w:rFonts w:ascii="Arial" w:hAnsi="Arial"/>
        <w:i/>
        <w:sz w:val="20"/>
        <w:highlight w:val="yellow"/>
        <w:lang w:val="en-US"/>
      </w:rPr>
      <w:t>Template/Checklist Version 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ED65" w14:textId="08A7E1F3" w:rsidR="00032F2D" w:rsidRDefault="00032F2D" w:rsidP="00313DFD">
    <w:pPr>
      <w:pStyle w:val="Footer"/>
      <w:pBdr>
        <w:top w:val="thickThinSmallGap" w:sz="18" w:space="6" w:color="auto"/>
      </w:pBdr>
      <w:rPr>
        <w:lang w:val="en-US"/>
      </w:rPr>
    </w:pPr>
    <w:r>
      <w:rPr>
        <w:rStyle w:val="PageNumber"/>
        <w:rFonts w:ascii="Arial" w:hAnsi="Arial"/>
        <w:i/>
        <w:sz w:val="20"/>
        <w:lang w:val="en-US"/>
      </w:rPr>
      <w:t xml:space="preserve">EMWA Workshop Leaders Handbook – </w:t>
    </w:r>
    <w:r w:rsidRPr="00561464">
      <w:rPr>
        <w:rStyle w:val="PageNumber"/>
        <w:rFonts w:ascii="Arial" w:hAnsi="Arial"/>
        <w:i/>
        <w:sz w:val="20"/>
        <w:lang w:val="en-US"/>
      </w:rPr>
      <w:t xml:space="preserve">Template </w:t>
    </w:r>
    <w:r w:rsidR="00561464" w:rsidRPr="00561464">
      <w:rPr>
        <w:rStyle w:val="PageNumber"/>
        <w:rFonts w:ascii="Arial" w:hAnsi="Arial"/>
        <w:i/>
        <w:sz w:val="20"/>
        <w:lang w:val="en-US"/>
      </w:rPr>
      <w:t>Dec 2017</w:t>
    </w:r>
  </w:p>
  <w:p w14:paraId="5F4C10E3" w14:textId="77777777" w:rsidR="00032F2D" w:rsidRPr="00313DFD" w:rsidRDefault="00032F2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FD06" w14:textId="77777777" w:rsidR="00C50F93" w:rsidRDefault="00C50F93">
      <w:pPr>
        <w:pStyle w:val="Footer"/>
      </w:pPr>
    </w:p>
  </w:footnote>
  <w:footnote w:type="continuationSeparator" w:id="0">
    <w:p w14:paraId="104A5E11" w14:textId="77777777" w:rsidR="00C50F93" w:rsidRDefault="00C5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D8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9E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01BE3"/>
    <w:multiLevelType w:val="hybridMultilevel"/>
    <w:tmpl w:val="FA32F954"/>
    <w:lvl w:ilvl="0" w:tplc="A2AC2B0C">
      <w:start w:val="1"/>
      <w:numFmt w:val="bullet"/>
      <w:lvlText w:val=""/>
      <w:lvlJc w:val="left"/>
      <w:pPr>
        <w:tabs>
          <w:tab w:val="num" w:pos="2628"/>
        </w:tabs>
        <w:ind w:left="2625" w:hanging="35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13512F5C"/>
    <w:multiLevelType w:val="hybridMultilevel"/>
    <w:tmpl w:val="E09A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597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77CD"/>
    <w:multiLevelType w:val="hybridMultilevel"/>
    <w:tmpl w:val="6FDE2A08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D8511B7"/>
    <w:multiLevelType w:val="hybridMultilevel"/>
    <w:tmpl w:val="60AE855C"/>
    <w:lvl w:ilvl="0" w:tplc="97922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6223"/>
    <w:multiLevelType w:val="hybridMultilevel"/>
    <w:tmpl w:val="57E66F7A"/>
    <w:lvl w:ilvl="0" w:tplc="3EA4A3B2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95EA9F1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EEA8BC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E5C692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080222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9D425BD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8B72FF6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2547CA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EF4A42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BF262DB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151"/>
    <w:multiLevelType w:val="hybridMultilevel"/>
    <w:tmpl w:val="0B8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B10"/>
    <w:multiLevelType w:val="hybridMultilevel"/>
    <w:tmpl w:val="1B5A9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1008A"/>
    <w:multiLevelType w:val="hybridMultilevel"/>
    <w:tmpl w:val="21AAC5EE"/>
    <w:lvl w:ilvl="0" w:tplc="949252B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543"/>
    <w:multiLevelType w:val="hybridMultilevel"/>
    <w:tmpl w:val="4CE2C974"/>
    <w:lvl w:ilvl="0" w:tplc="785E1A64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6169572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402581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E57EC24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C9CE8AE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8888596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1E6704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6AE37D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AEE88F6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FA60CE9"/>
    <w:multiLevelType w:val="hybridMultilevel"/>
    <w:tmpl w:val="D460F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5FF9"/>
    <w:multiLevelType w:val="hybridMultilevel"/>
    <w:tmpl w:val="A1D01DFC"/>
    <w:lvl w:ilvl="0" w:tplc="38CAF508">
      <w:start w:val="1"/>
      <w:numFmt w:val="bullet"/>
      <w:pStyle w:val="Bulltetlis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1946D8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95C8A1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78091A8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8DC2AA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5592572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0D6BA6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815C2B1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C3478D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1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A"/>
    <w:rsid w:val="000019C0"/>
    <w:rsid w:val="00002C7F"/>
    <w:rsid w:val="000137A9"/>
    <w:rsid w:val="0001691D"/>
    <w:rsid w:val="00032F2D"/>
    <w:rsid w:val="000406F7"/>
    <w:rsid w:val="00043672"/>
    <w:rsid w:val="00052BAD"/>
    <w:rsid w:val="000574A1"/>
    <w:rsid w:val="000639F6"/>
    <w:rsid w:val="00066062"/>
    <w:rsid w:val="00070786"/>
    <w:rsid w:val="0008727C"/>
    <w:rsid w:val="000A245A"/>
    <w:rsid w:val="000B27FD"/>
    <w:rsid w:val="000B5DEA"/>
    <w:rsid w:val="000C5E72"/>
    <w:rsid w:val="000C65AC"/>
    <w:rsid w:val="000E3B00"/>
    <w:rsid w:val="000E5D3C"/>
    <w:rsid w:val="000E796D"/>
    <w:rsid w:val="000F15C4"/>
    <w:rsid w:val="000F37CB"/>
    <w:rsid w:val="001057A8"/>
    <w:rsid w:val="00117146"/>
    <w:rsid w:val="0012385B"/>
    <w:rsid w:val="00123F9D"/>
    <w:rsid w:val="001379EF"/>
    <w:rsid w:val="00140FEC"/>
    <w:rsid w:val="0014100C"/>
    <w:rsid w:val="001478E2"/>
    <w:rsid w:val="00151C27"/>
    <w:rsid w:val="00156836"/>
    <w:rsid w:val="001571ED"/>
    <w:rsid w:val="00160A16"/>
    <w:rsid w:val="00161725"/>
    <w:rsid w:val="00165752"/>
    <w:rsid w:val="00171050"/>
    <w:rsid w:val="00176CFB"/>
    <w:rsid w:val="00192A83"/>
    <w:rsid w:val="00197C6C"/>
    <w:rsid w:val="001A5779"/>
    <w:rsid w:val="001C2936"/>
    <w:rsid w:val="001C7351"/>
    <w:rsid w:val="001C7AB2"/>
    <w:rsid w:val="001D15E1"/>
    <w:rsid w:val="001D17F5"/>
    <w:rsid w:val="001D38AA"/>
    <w:rsid w:val="001D4C31"/>
    <w:rsid w:val="001E2E57"/>
    <w:rsid w:val="001F3A70"/>
    <w:rsid w:val="001F79A4"/>
    <w:rsid w:val="00200216"/>
    <w:rsid w:val="002033E9"/>
    <w:rsid w:val="0020453C"/>
    <w:rsid w:val="002137A8"/>
    <w:rsid w:val="00214048"/>
    <w:rsid w:val="00215A36"/>
    <w:rsid w:val="00215B84"/>
    <w:rsid w:val="00216ABA"/>
    <w:rsid w:val="00221EDD"/>
    <w:rsid w:val="002253E2"/>
    <w:rsid w:val="00235773"/>
    <w:rsid w:val="00237FE9"/>
    <w:rsid w:val="00246152"/>
    <w:rsid w:val="00253D45"/>
    <w:rsid w:val="00255C2C"/>
    <w:rsid w:val="00256E4D"/>
    <w:rsid w:val="002704EE"/>
    <w:rsid w:val="00280B5F"/>
    <w:rsid w:val="0028349B"/>
    <w:rsid w:val="00284794"/>
    <w:rsid w:val="002952B0"/>
    <w:rsid w:val="002A1535"/>
    <w:rsid w:val="002A3984"/>
    <w:rsid w:val="002A63A5"/>
    <w:rsid w:val="002B5F57"/>
    <w:rsid w:val="002B6C82"/>
    <w:rsid w:val="002B75B7"/>
    <w:rsid w:val="002C3E4A"/>
    <w:rsid w:val="002D0D9C"/>
    <w:rsid w:val="002E19BE"/>
    <w:rsid w:val="002E7647"/>
    <w:rsid w:val="002F00CE"/>
    <w:rsid w:val="002F1BD9"/>
    <w:rsid w:val="00301128"/>
    <w:rsid w:val="0030252F"/>
    <w:rsid w:val="00311261"/>
    <w:rsid w:val="00313DFD"/>
    <w:rsid w:val="00316DE4"/>
    <w:rsid w:val="00317559"/>
    <w:rsid w:val="003339C9"/>
    <w:rsid w:val="0033405F"/>
    <w:rsid w:val="00347387"/>
    <w:rsid w:val="00361D18"/>
    <w:rsid w:val="00362928"/>
    <w:rsid w:val="003726E5"/>
    <w:rsid w:val="00372E5B"/>
    <w:rsid w:val="00374F83"/>
    <w:rsid w:val="0038231D"/>
    <w:rsid w:val="003907F4"/>
    <w:rsid w:val="003A5237"/>
    <w:rsid w:val="003A535C"/>
    <w:rsid w:val="003E6E9E"/>
    <w:rsid w:val="003E773E"/>
    <w:rsid w:val="003F3875"/>
    <w:rsid w:val="003F66D3"/>
    <w:rsid w:val="00407231"/>
    <w:rsid w:val="0042341B"/>
    <w:rsid w:val="00424176"/>
    <w:rsid w:val="00431005"/>
    <w:rsid w:val="00432FBC"/>
    <w:rsid w:val="0043665A"/>
    <w:rsid w:val="00451332"/>
    <w:rsid w:val="00451E28"/>
    <w:rsid w:val="00455718"/>
    <w:rsid w:val="00456F4D"/>
    <w:rsid w:val="00461489"/>
    <w:rsid w:val="0047022E"/>
    <w:rsid w:val="00474AE4"/>
    <w:rsid w:val="00482CC7"/>
    <w:rsid w:val="00484C74"/>
    <w:rsid w:val="00487597"/>
    <w:rsid w:val="00493485"/>
    <w:rsid w:val="004936C2"/>
    <w:rsid w:val="004A4F60"/>
    <w:rsid w:val="004A563A"/>
    <w:rsid w:val="004A5DF7"/>
    <w:rsid w:val="004B3268"/>
    <w:rsid w:val="004B52DA"/>
    <w:rsid w:val="004C0C42"/>
    <w:rsid w:val="004D1D6F"/>
    <w:rsid w:val="004D27E7"/>
    <w:rsid w:val="004D32D5"/>
    <w:rsid w:val="004D6655"/>
    <w:rsid w:val="004E1813"/>
    <w:rsid w:val="004E269D"/>
    <w:rsid w:val="004E44B1"/>
    <w:rsid w:val="004F4B77"/>
    <w:rsid w:val="004F6C2E"/>
    <w:rsid w:val="00503FA2"/>
    <w:rsid w:val="00520B22"/>
    <w:rsid w:val="005245EC"/>
    <w:rsid w:val="00532A27"/>
    <w:rsid w:val="00541483"/>
    <w:rsid w:val="00553AAF"/>
    <w:rsid w:val="00553B53"/>
    <w:rsid w:val="00561464"/>
    <w:rsid w:val="00563DF8"/>
    <w:rsid w:val="0058049C"/>
    <w:rsid w:val="005859AE"/>
    <w:rsid w:val="00594063"/>
    <w:rsid w:val="005955AC"/>
    <w:rsid w:val="00595805"/>
    <w:rsid w:val="005A1487"/>
    <w:rsid w:val="005A4B8F"/>
    <w:rsid w:val="005C4359"/>
    <w:rsid w:val="005C6AA0"/>
    <w:rsid w:val="005C6C60"/>
    <w:rsid w:val="005D03A1"/>
    <w:rsid w:val="005D36FF"/>
    <w:rsid w:val="005D4065"/>
    <w:rsid w:val="005E6859"/>
    <w:rsid w:val="005F2F02"/>
    <w:rsid w:val="00600286"/>
    <w:rsid w:val="00602637"/>
    <w:rsid w:val="00604FF0"/>
    <w:rsid w:val="00610168"/>
    <w:rsid w:val="00610A34"/>
    <w:rsid w:val="00635943"/>
    <w:rsid w:val="00647EAB"/>
    <w:rsid w:val="0065366B"/>
    <w:rsid w:val="006605DB"/>
    <w:rsid w:val="00670D02"/>
    <w:rsid w:val="00674336"/>
    <w:rsid w:val="006A3B55"/>
    <w:rsid w:val="006A51C0"/>
    <w:rsid w:val="006B31D5"/>
    <w:rsid w:val="006C510A"/>
    <w:rsid w:val="006C64F1"/>
    <w:rsid w:val="006D2595"/>
    <w:rsid w:val="006E306D"/>
    <w:rsid w:val="006F5518"/>
    <w:rsid w:val="006F7565"/>
    <w:rsid w:val="00701F82"/>
    <w:rsid w:val="00703DFA"/>
    <w:rsid w:val="00704B0C"/>
    <w:rsid w:val="007071C8"/>
    <w:rsid w:val="007102FE"/>
    <w:rsid w:val="00721F95"/>
    <w:rsid w:val="007624F2"/>
    <w:rsid w:val="00764D40"/>
    <w:rsid w:val="00771029"/>
    <w:rsid w:val="00774AB1"/>
    <w:rsid w:val="00776289"/>
    <w:rsid w:val="00781BEE"/>
    <w:rsid w:val="00782758"/>
    <w:rsid w:val="007905BE"/>
    <w:rsid w:val="007A0150"/>
    <w:rsid w:val="007B0512"/>
    <w:rsid w:val="007B58D2"/>
    <w:rsid w:val="007C7A44"/>
    <w:rsid w:val="007D76F1"/>
    <w:rsid w:val="007E51E6"/>
    <w:rsid w:val="007E55BF"/>
    <w:rsid w:val="007F1A19"/>
    <w:rsid w:val="007F3C22"/>
    <w:rsid w:val="007F3DFC"/>
    <w:rsid w:val="007F4931"/>
    <w:rsid w:val="007F65A8"/>
    <w:rsid w:val="0080281D"/>
    <w:rsid w:val="00812CFB"/>
    <w:rsid w:val="00817BFC"/>
    <w:rsid w:val="00825677"/>
    <w:rsid w:val="00826A69"/>
    <w:rsid w:val="00833A55"/>
    <w:rsid w:val="00834D7E"/>
    <w:rsid w:val="00861F37"/>
    <w:rsid w:val="008763BE"/>
    <w:rsid w:val="00883F91"/>
    <w:rsid w:val="00884677"/>
    <w:rsid w:val="008846C5"/>
    <w:rsid w:val="00886407"/>
    <w:rsid w:val="008A3B4A"/>
    <w:rsid w:val="008C4B54"/>
    <w:rsid w:val="008D309B"/>
    <w:rsid w:val="008D6FB5"/>
    <w:rsid w:val="008E60E2"/>
    <w:rsid w:val="008F2B35"/>
    <w:rsid w:val="009040DE"/>
    <w:rsid w:val="0090466E"/>
    <w:rsid w:val="00907EBA"/>
    <w:rsid w:val="009140E4"/>
    <w:rsid w:val="00924674"/>
    <w:rsid w:val="00946CE0"/>
    <w:rsid w:val="009525F4"/>
    <w:rsid w:val="00963521"/>
    <w:rsid w:val="009807DA"/>
    <w:rsid w:val="00984656"/>
    <w:rsid w:val="00986B60"/>
    <w:rsid w:val="0099300E"/>
    <w:rsid w:val="00996F3B"/>
    <w:rsid w:val="009B073C"/>
    <w:rsid w:val="009B7D7E"/>
    <w:rsid w:val="009C068F"/>
    <w:rsid w:val="009D0D9F"/>
    <w:rsid w:val="009D123F"/>
    <w:rsid w:val="009F015E"/>
    <w:rsid w:val="009F4654"/>
    <w:rsid w:val="00A01442"/>
    <w:rsid w:val="00A06AAD"/>
    <w:rsid w:val="00A2482A"/>
    <w:rsid w:val="00A3249E"/>
    <w:rsid w:val="00A33C51"/>
    <w:rsid w:val="00A35860"/>
    <w:rsid w:val="00A4316A"/>
    <w:rsid w:val="00A46DC6"/>
    <w:rsid w:val="00A54FB0"/>
    <w:rsid w:val="00A563F2"/>
    <w:rsid w:val="00A67AE0"/>
    <w:rsid w:val="00A7198E"/>
    <w:rsid w:val="00A722EB"/>
    <w:rsid w:val="00A817A7"/>
    <w:rsid w:val="00A93F69"/>
    <w:rsid w:val="00AC1C41"/>
    <w:rsid w:val="00AC6C7C"/>
    <w:rsid w:val="00AF7BFF"/>
    <w:rsid w:val="00B037AA"/>
    <w:rsid w:val="00B03938"/>
    <w:rsid w:val="00B12EFF"/>
    <w:rsid w:val="00B20E90"/>
    <w:rsid w:val="00B320AE"/>
    <w:rsid w:val="00B40560"/>
    <w:rsid w:val="00B50818"/>
    <w:rsid w:val="00B5348C"/>
    <w:rsid w:val="00B55D5A"/>
    <w:rsid w:val="00B745AC"/>
    <w:rsid w:val="00B90E7F"/>
    <w:rsid w:val="00B96065"/>
    <w:rsid w:val="00BA2596"/>
    <w:rsid w:val="00BA674E"/>
    <w:rsid w:val="00BC1435"/>
    <w:rsid w:val="00BC315E"/>
    <w:rsid w:val="00BC345E"/>
    <w:rsid w:val="00BD2858"/>
    <w:rsid w:val="00BD4755"/>
    <w:rsid w:val="00BE1FE1"/>
    <w:rsid w:val="00BE3EA1"/>
    <w:rsid w:val="00BE7E1C"/>
    <w:rsid w:val="00C04F59"/>
    <w:rsid w:val="00C204FC"/>
    <w:rsid w:val="00C23B52"/>
    <w:rsid w:val="00C26AF9"/>
    <w:rsid w:val="00C36988"/>
    <w:rsid w:val="00C401BF"/>
    <w:rsid w:val="00C47546"/>
    <w:rsid w:val="00C50F93"/>
    <w:rsid w:val="00C52D65"/>
    <w:rsid w:val="00C61651"/>
    <w:rsid w:val="00C63B9A"/>
    <w:rsid w:val="00C6690C"/>
    <w:rsid w:val="00C744DF"/>
    <w:rsid w:val="00C83053"/>
    <w:rsid w:val="00CA4B85"/>
    <w:rsid w:val="00CA5389"/>
    <w:rsid w:val="00CC6E89"/>
    <w:rsid w:val="00CC7D6A"/>
    <w:rsid w:val="00CD15D1"/>
    <w:rsid w:val="00CD1C77"/>
    <w:rsid w:val="00CE0DC7"/>
    <w:rsid w:val="00CF7213"/>
    <w:rsid w:val="00D03094"/>
    <w:rsid w:val="00D071BB"/>
    <w:rsid w:val="00D26424"/>
    <w:rsid w:val="00D30EF2"/>
    <w:rsid w:val="00D35F21"/>
    <w:rsid w:val="00D37F23"/>
    <w:rsid w:val="00D44A06"/>
    <w:rsid w:val="00D47EBD"/>
    <w:rsid w:val="00D61443"/>
    <w:rsid w:val="00D62F07"/>
    <w:rsid w:val="00D71F5F"/>
    <w:rsid w:val="00D76150"/>
    <w:rsid w:val="00D942AB"/>
    <w:rsid w:val="00DA38E3"/>
    <w:rsid w:val="00DA52E7"/>
    <w:rsid w:val="00DB4291"/>
    <w:rsid w:val="00DB464B"/>
    <w:rsid w:val="00DC25C2"/>
    <w:rsid w:val="00DE2CE0"/>
    <w:rsid w:val="00DF6495"/>
    <w:rsid w:val="00E01495"/>
    <w:rsid w:val="00E12610"/>
    <w:rsid w:val="00E1309C"/>
    <w:rsid w:val="00E26315"/>
    <w:rsid w:val="00E27609"/>
    <w:rsid w:val="00E379E1"/>
    <w:rsid w:val="00E42D2C"/>
    <w:rsid w:val="00E45332"/>
    <w:rsid w:val="00E46EB8"/>
    <w:rsid w:val="00E55B56"/>
    <w:rsid w:val="00E6634B"/>
    <w:rsid w:val="00E7465F"/>
    <w:rsid w:val="00E75C6A"/>
    <w:rsid w:val="00E76C0B"/>
    <w:rsid w:val="00E8248A"/>
    <w:rsid w:val="00EA2E61"/>
    <w:rsid w:val="00EB21A1"/>
    <w:rsid w:val="00EB2A9A"/>
    <w:rsid w:val="00EB656E"/>
    <w:rsid w:val="00EC441B"/>
    <w:rsid w:val="00ED4375"/>
    <w:rsid w:val="00ED4508"/>
    <w:rsid w:val="00ED6632"/>
    <w:rsid w:val="00ED68D4"/>
    <w:rsid w:val="00EE775D"/>
    <w:rsid w:val="00F01011"/>
    <w:rsid w:val="00F0182D"/>
    <w:rsid w:val="00F057C1"/>
    <w:rsid w:val="00F07B91"/>
    <w:rsid w:val="00F22D0B"/>
    <w:rsid w:val="00F2470B"/>
    <w:rsid w:val="00F26FD3"/>
    <w:rsid w:val="00F3632A"/>
    <w:rsid w:val="00F42988"/>
    <w:rsid w:val="00F4580E"/>
    <w:rsid w:val="00F47AC2"/>
    <w:rsid w:val="00F55627"/>
    <w:rsid w:val="00F622E5"/>
    <w:rsid w:val="00F62735"/>
    <w:rsid w:val="00F81A44"/>
    <w:rsid w:val="00F91E10"/>
    <w:rsid w:val="00F975A9"/>
    <w:rsid w:val="00FA5832"/>
    <w:rsid w:val="00FA653B"/>
    <w:rsid w:val="00FC67E3"/>
    <w:rsid w:val="00FE4AB2"/>
    <w:rsid w:val="00FF37B5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9B4EE"/>
  <w15:docId w15:val="{AA740B5C-7966-48F4-9A20-A995DF2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93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26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332E"/>
    <w:pPr>
      <w:keepNext/>
      <w:pageBreakBefore/>
      <w:numPr>
        <w:numId w:val="5"/>
      </w:numPr>
      <w:tabs>
        <w:tab w:val="left" w:pos="8080"/>
      </w:tabs>
      <w:ind w:right="232"/>
      <w:outlineLvl w:val="1"/>
    </w:pPr>
    <w:rPr>
      <w:rFonts w:ascii="Arial" w:hAnsi="Arial" w:cs="Arial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6A060A"/>
    <w:pPr>
      <w:keepNext/>
      <w:pBdr>
        <w:bottom w:val="single" w:sz="4" w:space="1" w:color="auto"/>
      </w:pBdr>
      <w:tabs>
        <w:tab w:val="left" w:pos="360"/>
      </w:tabs>
      <w:spacing w:before="240" w:after="100" w:afterAutospacing="1"/>
      <w:outlineLvl w:val="2"/>
    </w:pPr>
    <w:rPr>
      <w:rFonts w:ascii="Arial" w:hAnsi="Arial"/>
      <w:b/>
      <w:i/>
      <w:iCs/>
    </w:rPr>
  </w:style>
  <w:style w:type="paragraph" w:styleId="Heading4">
    <w:name w:val="heading 4"/>
    <w:basedOn w:val="Normal"/>
    <w:next w:val="Normal"/>
    <w:qFormat/>
    <w:rsid w:val="008E26FC"/>
    <w:pPr>
      <w:keepNext/>
      <w:outlineLvl w:val="3"/>
    </w:pPr>
    <w:rPr>
      <w:rFonts w:ascii="Arial" w:hAnsi="Arial" w:cs="Arial"/>
      <w:snapToGrid w:val="0"/>
      <w:color w:val="000000"/>
      <w:sz w:val="32"/>
      <w:lang w:eastAsia="fr-FR"/>
    </w:rPr>
  </w:style>
  <w:style w:type="paragraph" w:styleId="Heading5">
    <w:name w:val="heading 5"/>
    <w:basedOn w:val="Normal"/>
    <w:next w:val="Normal"/>
    <w:qFormat/>
    <w:rsid w:val="008E26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26FC"/>
    <w:pPr>
      <w:keepNext/>
      <w:jc w:val="center"/>
      <w:outlineLvl w:val="5"/>
    </w:pPr>
    <w:rPr>
      <w:rFonts w:ascii="Arial" w:hAnsi="Arial" w:cs="Arial"/>
      <w:b/>
      <w:bCs/>
      <w:i/>
      <w:iCs/>
      <w:sz w:val="52"/>
    </w:rPr>
  </w:style>
  <w:style w:type="paragraph" w:styleId="Heading7">
    <w:name w:val="heading 7"/>
    <w:basedOn w:val="Normal"/>
    <w:next w:val="Normal"/>
    <w:qFormat/>
    <w:rsid w:val="008E26FC"/>
    <w:pPr>
      <w:keepNext/>
      <w:widowControl w:val="0"/>
      <w:outlineLvl w:val="6"/>
    </w:pPr>
    <w:rPr>
      <w:snapToGrid w:val="0"/>
      <w:lang w:val="en-US"/>
    </w:rPr>
  </w:style>
  <w:style w:type="paragraph" w:styleId="Heading8">
    <w:name w:val="heading 8"/>
    <w:basedOn w:val="Normal"/>
    <w:next w:val="Normal"/>
    <w:qFormat/>
    <w:rsid w:val="008E26FC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6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8E26FC"/>
  </w:style>
  <w:style w:type="paragraph" w:styleId="TOC2">
    <w:name w:val="toc 2"/>
    <w:basedOn w:val="Normal"/>
    <w:next w:val="Normal"/>
    <w:autoRedefine/>
    <w:uiPriority w:val="39"/>
    <w:rsid w:val="006E4EFA"/>
    <w:pPr>
      <w:tabs>
        <w:tab w:val="left" w:pos="0"/>
        <w:tab w:val="right" w:leader="dot" w:pos="8303"/>
      </w:tabs>
      <w:spacing w:before="120"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4EFA"/>
    <w:pPr>
      <w:tabs>
        <w:tab w:val="right" w:leader="dot" w:pos="8303"/>
      </w:tabs>
      <w:ind w:left="426"/>
    </w:pPr>
    <w:rPr>
      <w:noProof/>
    </w:rPr>
  </w:style>
  <w:style w:type="paragraph" w:styleId="TOC4">
    <w:name w:val="toc 4"/>
    <w:basedOn w:val="Normal"/>
    <w:next w:val="Normal"/>
    <w:autoRedefine/>
    <w:semiHidden/>
    <w:rsid w:val="008E26FC"/>
    <w:pPr>
      <w:ind w:left="720"/>
    </w:pPr>
  </w:style>
  <w:style w:type="paragraph" w:styleId="TOC5">
    <w:name w:val="toc 5"/>
    <w:basedOn w:val="Normal"/>
    <w:next w:val="Normal"/>
    <w:autoRedefine/>
    <w:semiHidden/>
    <w:rsid w:val="008E26FC"/>
    <w:pPr>
      <w:ind w:left="960"/>
    </w:pPr>
  </w:style>
  <w:style w:type="paragraph" w:styleId="TOC6">
    <w:name w:val="toc 6"/>
    <w:basedOn w:val="Normal"/>
    <w:next w:val="Normal"/>
    <w:autoRedefine/>
    <w:semiHidden/>
    <w:rsid w:val="008E26FC"/>
    <w:pPr>
      <w:ind w:left="1200"/>
    </w:pPr>
  </w:style>
  <w:style w:type="paragraph" w:styleId="Footer">
    <w:name w:val="footer"/>
    <w:basedOn w:val="Normal"/>
    <w:rsid w:val="008E26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26FC"/>
    <w:pPr>
      <w:widowControl w:val="0"/>
      <w:jc w:val="center"/>
    </w:pPr>
    <w:rPr>
      <w:b/>
      <w:sz w:val="28"/>
      <w:lang w:val="en-US"/>
    </w:rPr>
  </w:style>
  <w:style w:type="paragraph" w:styleId="BodyText2">
    <w:name w:val="Body Text 2"/>
    <w:basedOn w:val="Normal"/>
    <w:rsid w:val="008E26FC"/>
    <w:pPr>
      <w:widowControl w:val="0"/>
    </w:pPr>
    <w:rPr>
      <w:rFonts w:ascii="Arial" w:hAnsi="Arial"/>
      <w:b/>
      <w:snapToGrid w:val="0"/>
      <w:lang w:val="en-US"/>
    </w:rPr>
  </w:style>
  <w:style w:type="paragraph" w:styleId="BodyText">
    <w:name w:val="Body Text"/>
    <w:basedOn w:val="Normal"/>
    <w:rsid w:val="008E26FC"/>
    <w:pPr>
      <w:widowControl w:val="0"/>
    </w:pPr>
    <w:rPr>
      <w:i/>
      <w:lang w:val="en-US"/>
    </w:rPr>
  </w:style>
  <w:style w:type="paragraph" w:styleId="Subtitle">
    <w:name w:val="Subtitle"/>
    <w:basedOn w:val="Normal"/>
    <w:qFormat/>
    <w:rsid w:val="008E26FC"/>
    <w:pPr>
      <w:tabs>
        <w:tab w:val="left" w:pos="360"/>
      </w:tabs>
      <w:jc w:val="center"/>
    </w:pPr>
    <w:rPr>
      <w:b/>
      <w:lang w:val="en-US"/>
    </w:rPr>
  </w:style>
  <w:style w:type="character" w:styleId="PageNumber">
    <w:name w:val="page number"/>
    <w:basedOn w:val="DefaultParagraphFont"/>
    <w:rsid w:val="008E26FC"/>
  </w:style>
  <w:style w:type="character" w:styleId="Hyperlink">
    <w:name w:val="Hyperlink"/>
    <w:rsid w:val="008E26FC"/>
    <w:rPr>
      <w:color w:val="0000FF"/>
      <w:u w:val="none"/>
      <w:bdr w:val="none" w:sz="0" w:space="0" w:color="auto"/>
    </w:rPr>
  </w:style>
  <w:style w:type="character" w:styleId="FollowedHyperlink">
    <w:name w:val="FollowedHyperlink"/>
    <w:rsid w:val="008E26FC"/>
    <w:rPr>
      <w:color w:val="800080"/>
      <w:u w:val="single"/>
    </w:rPr>
  </w:style>
  <w:style w:type="paragraph" w:styleId="BlockText">
    <w:name w:val="Block Text"/>
    <w:basedOn w:val="Normal"/>
    <w:rsid w:val="008E26FC"/>
    <w:pPr>
      <w:ind w:left="-525" w:right="-592" w:firstLine="525"/>
      <w:jc w:val="right"/>
    </w:pPr>
    <w:rPr>
      <w:rFonts w:ascii="Arial" w:hAnsi="Arial" w:cs="Arial"/>
      <w:snapToGrid w:val="0"/>
      <w:color w:val="000000"/>
      <w:lang w:eastAsia="fr-FR"/>
    </w:rPr>
  </w:style>
  <w:style w:type="paragraph" w:styleId="Caption">
    <w:name w:val="caption"/>
    <w:basedOn w:val="Normal"/>
    <w:next w:val="Normal"/>
    <w:qFormat/>
    <w:rsid w:val="008E26FC"/>
    <w:pPr>
      <w:spacing w:before="120" w:after="120"/>
    </w:pPr>
    <w:rPr>
      <w:b/>
      <w:bCs/>
    </w:rPr>
  </w:style>
  <w:style w:type="paragraph" w:styleId="TOC7">
    <w:name w:val="toc 7"/>
    <w:basedOn w:val="Normal"/>
    <w:next w:val="Normal"/>
    <w:autoRedefine/>
    <w:semiHidden/>
    <w:rsid w:val="008E26FC"/>
    <w:pPr>
      <w:ind w:left="1440"/>
    </w:pPr>
  </w:style>
  <w:style w:type="paragraph" w:styleId="TOC8">
    <w:name w:val="toc 8"/>
    <w:basedOn w:val="Normal"/>
    <w:next w:val="Normal"/>
    <w:autoRedefine/>
    <w:semiHidden/>
    <w:rsid w:val="008E26FC"/>
    <w:pPr>
      <w:ind w:left="1680"/>
    </w:pPr>
  </w:style>
  <w:style w:type="paragraph" w:styleId="TOC9">
    <w:name w:val="toc 9"/>
    <w:basedOn w:val="Normal"/>
    <w:next w:val="Normal"/>
    <w:autoRedefine/>
    <w:semiHidden/>
    <w:rsid w:val="008E26FC"/>
    <w:pPr>
      <w:ind w:left="1920"/>
    </w:pPr>
  </w:style>
  <w:style w:type="paragraph" w:styleId="BodyText3">
    <w:name w:val="Body Text 3"/>
    <w:basedOn w:val="Normal"/>
    <w:rsid w:val="008E26FC"/>
    <w:rPr>
      <w:b/>
      <w:bCs/>
      <w:i/>
      <w:iCs/>
    </w:rPr>
  </w:style>
  <w:style w:type="paragraph" w:styleId="FootnoteText">
    <w:name w:val="footnote text"/>
    <w:basedOn w:val="Normal"/>
    <w:semiHidden/>
    <w:rsid w:val="008E26FC"/>
    <w:rPr>
      <w:sz w:val="20"/>
      <w:szCs w:val="20"/>
    </w:rPr>
  </w:style>
  <w:style w:type="character" w:styleId="FootnoteReference">
    <w:name w:val="footnote reference"/>
    <w:semiHidden/>
    <w:rsid w:val="008E26FC"/>
    <w:rPr>
      <w:vertAlign w:val="superscript"/>
    </w:rPr>
  </w:style>
  <w:style w:type="paragraph" w:styleId="BodyTextIndent">
    <w:name w:val="Body Text Indent"/>
    <w:basedOn w:val="Normal"/>
    <w:rsid w:val="008E26FC"/>
    <w:pPr>
      <w:ind w:left="720"/>
    </w:pPr>
  </w:style>
  <w:style w:type="paragraph" w:styleId="EndnoteText">
    <w:name w:val="endnote text"/>
    <w:basedOn w:val="Normal"/>
    <w:semiHidden/>
    <w:rsid w:val="008E26FC"/>
    <w:rPr>
      <w:sz w:val="20"/>
      <w:szCs w:val="20"/>
    </w:rPr>
  </w:style>
  <w:style w:type="character" w:styleId="EndnoteReference">
    <w:name w:val="endnote reference"/>
    <w:semiHidden/>
    <w:rsid w:val="008E26FC"/>
    <w:rPr>
      <w:vertAlign w:val="superscript"/>
    </w:rPr>
  </w:style>
  <w:style w:type="paragraph" w:styleId="BalloonText">
    <w:name w:val="Balloon Text"/>
    <w:basedOn w:val="Normal"/>
    <w:semiHidden/>
    <w:rsid w:val="00F527D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91956"/>
    <w:pPr>
      <w:ind w:left="22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7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7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441"/>
    <w:rPr>
      <w:sz w:val="20"/>
      <w:szCs w:val="20"/>
    </w:rPr>
  </w:style>
  <w:style w:type="character" w:customStyle="1" w:styleId="CommentTextChar">
    <w:name w:val="Comment Text Char"/>
    <w:link w:val="CommentText"/>
    <w:rsid w:val="00CE74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441"/>
    <w:rPr>
      <w:b/>
      <w:bCs/>
    </w:rPr>
  </w:style>
  <w:style w:type="character" w:customStyle="1" w:styleId="CommentSubjectChar">
    <w:name w:val="Comment Subject Char"/>
    <w:link w:val="CommentSubject"/>
    <w:rsid w:val="00CE7441"/>
    <w:rPr>
      <w:b/>
      <w:bCs/>
      <w:lang w:eastAsia="en-US"/>
    </w:rPr>
  </w:style>
  <w:style w:type="character" w:customStyle="1" w:styleId="Heading3Char">
    <w:name w:val="Heading 3 Char"/>
    <w:link w:val="Heading3"/>
    <w:rsid w:val="006A060A"/>
    <w:rPr>
      <w:rFonts w:ascii="Arial" w:hAnsi="Arial" w:cs="Arial"/>
      <w:b/>
      <w:i/>
      <w:i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24DB"/>
    <w:pPr>
      <w:ind w:left="720"/>
      <w:contextualSpacing/>
    </w:pPr>
  </w:style>
  <w:style w:type="paragraph" w:customStyle="1" w:styleId="Bulltetlist">
    <w:name w:val="Bulltet list"/>
    <w:basedOn w:val="Normal"/>
    <w:link w:val="BulltetlistZchn"/>
    <w:qFormat/>
    <w:rsid w:val="006A060A"/>
    <w:pPr>
      <w:numPr>
        <w:numId w:val="2"/>
      </w:numPr>
      <w:tabs>
        <w:tab w:val="clear" w:pos="2988"/>
        <w:tab w:val="num" w:pos="1560"/>
      </w:tabs>
      <w:ind w:left="1560" w:hanging="426"/>
    </w:pPr>
  </w:style>
  <w:style w:type="character" w:customStyle="1" w:styleId="BulltetlistZchn">
    <w:name w:val="Bulltet list Zchn"/>
    <w:link w:val="Bulltetlist"/>
    <w:rsid w:val="006A06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6A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1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em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ECDC-CF69-43D7-9FBA-B7BD926C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Workshop Leaders Handbook</vt:lpstr>
      <vt:lpstr>Workshop Leaders Handbook</vt:lpstr>
      <vt:lpstr>Workshop Leaders Handbook</vt:lpstr>
    </vt:vector>
  </TitlesOfParts>
  <Company>Trilogy Writing &amp; Consulting GmbH</Company>
  <LinksUpToDate>false</LinksUpToDate>
  <CharactersWithSpaces>2994</CharactersWithSpaces>
  <SharedDoc>false</SharedDoc>
  <HLinks>
    <vt:vector size="6" baseType="variant">
      <vt:variant>
        <vt:i4>5898357</vt:i4>
      </vt:variant>
      <vt:variant>
        <vt:i4>66</vt:i4>
      </vt:variant>
      <vt:variant>
        <vt:i4>0</vt:i4>
      </vt:variant>
      <vt:variant>
        <vt:i4>5</vt:i4>
      </vt:variant>
      <vt:variant>
        <vt:lpwstr>mailto:education@emwa.org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Leaders Handbook</dc:title>
  <dc:creator>Stephen de Looze</dc:creator>
  <cp:lastModifiedBy>Lisa Hazrati</cp:lastModifiedBy>
  <cp:revision>2</cp:revision>
  <cp:lastPrinted>2017-07-07T13:55:00Z</cp:lastPrinted>
  <dcterms:created xsi:type="dcterms:W3CDTF">2019-01-17T10:51:00Z</dcterms:created>
  <dcterms:modified xsi:type="dcterms:W3CDTF">2019-01-17T10:51:00Z</dcterms:modified>
</cp:coreProperties>
</file>