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3EB" w14:textId="3C94E76A" w:rsidR="0075199D" w:rsidRPr="00706BF7" w:rsidRDefault="0075199D" w:rsidP="0075199D">
      <w:pPr>
        <w:spacing w:after="240"/>
        <w:rPr>
          <w:sz w:val="32"/>
          <w:szCs w:val="32"/>
        </w:rPr>
      </w:pPr>
      <w:r w:rsidRPr="00706BF7">
        <w:rPr>
          <w:sz w:val="32"/>
          <w:szCs w:val="32"/>
        </w:rPr>
        <w:t>Guidelines for design of slides used to present an EMWA workshop</w:t>
      </w:r>
    </w:p>
    <w:p w14:paraId="06D68FE2" w14:textId="2E1BB7BB" w:rsidR="00053C27" w:rsidRPr="00706BF7" w:rsidRDefault="00053C27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Keep your slides simple and clear</w:t>
      </w:r>
    </w:p>
    <w:p w14:paraId="3726749E" w14:textId="30A1B71F" w:rsidR="004F4A4F" w:rsidRPr="00706BF7" w:rsidRDefault="006C44A9" w:rsidP="00C17878">
      <w:pPr>
        <w:spacing w:after="120"/>
      </w:pPr>
      <w:r w:rsidRPr="00706BF7">
        <w:t xml:space="preserve">EMWA </w:t>
      </w:r>
      <w:r w:rsidR="00053C27" w:rsidRPr="00706BF7">
        <w:t xml:space="preserve">recommends </w:t>
      </w:r>
      <w:r w:rsidR="00DB1274" w:rsidRPr="00706BF7">
        <w:t xml:space="preserve">designing </w:t>
      </w:r>
      <w:r w:rsidR="00053C27" w:rsidRPr="00706BF7">
        <w:t>simple slides</w:t>
      </w:r>
      <w:r w:rsidR="00C17878" w:rsidRPr="00706BF7">
        <w:t xml:space="preserve"> for live oral presentation </w:t>
      </w:r>
      <w:r w:rsidRPr="00706BF7">
        <w:t>rather than d</w:t>
      </w:r>
      <w:r w:rsidR="004F4A4F" w:rsidRPr="00706BF7">
        <w:t>etail</w:t>
      </w:r>
      <w:r w:rsidRPr="00706BF7">
        <w:t>ed slides</w:t>
      </w:r>
      <w:r w:rsidR="004F4A4F" w:rsidRPr="00706BF7">
        <w:t xml:space="preserve"> </w:t>
      </w:r>
      <w:r w:rsidR="00053C27" w:rsidRPr="00706BF7">
        <w:t xml:space="preserve">that one might design </w:t>
      </w:r>
      <w:r w:rsidR="004F4A4F" w:rsidRPr="00706BF7">
        <w:t xml:space="preserve">as a resource </w:t>
      </w:r>
      <w:r w:rsidRPr="00706BF7">
        <w:t>to be viewed at leisure after the workshop</w:t>
      </w:r>
      <w:r w:rsidR="00053C27" w:rsidRPr="00706BF7">
        <w:t>.</w:t>
      </w:r>
    </w:p>
    <w:p w14:paraId="146CAE6F" w14:textId="6F28C818" w:rsidR="000D3947" w:rsidRPr="00706BF7" w:rsidRDefault="00BB775D" w:rsidP="00C17878">
      <w:pPr>
        <w:spacing w:after="120"/>
      </w:pPr>
      <w:r w:rsidRPr="00706BF7">
        <w:t>The primary purpose of slides for an EMWA workshop is as non-distracting visual aid</w:t>
      </w:r>
      <w:r w:rsidR="00C17878" w:rsidRPr="00706BF7">
        <w:t>s</w:t>
      </w:r>
      <w:r w:rsidRPr="00706BF7">
        <w:t xml:space="preserve"> to </w:t>
      </w:r>
      <w:r w:rsidR="00C17878" w:rsidRPr="00706BF7">
        <w:t>the presentation. This necessitates simplicity and minimal text. However, workshop leaders often also want the</w:t>
      </w:r>
      <w:r w:rsidR="006C44A9" w:rsidRPr="00706BF7">
        <w:t>ir</w:t>
      </w:r>
      <w:r w:rsidR="00C17878" w:rsidRPr="00706BF7">
        <w:t xml:space="preserve"> slides to act as an information repository for participants to refer to after the workshop. This would require much more text on the slides. This is a challenge, </w:t>
      </w:r>
      <w:r w:rsidR="0075199D" w:rsidRPr="00706BF7">
        <w:t>and</w:t>
      </w:r>
      <w:r w:rsidR="00C17878" w:rsidRPr="00706BF7">
        <w:t xml:space="preserve"> you can’t have it both ways! </w:t>
      </w:r>
    </w:p>
    <w:p w14:paraId="1E023A6F" w14:textId="281C055D" w:rsidR="004E1AF5" w:rsidRPr="00706BF7" w:rsidRDefault="004E1AF5" w:rsidP="00DB1274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Please keep your slides as simple and clear as possible</w:t>
      </w:r>
    </w:p>
    <w:p w14:paraId="6A5E5D3E" w14:textId="07172565" w:rsidR="00DB1274" w:rsidRPr="00706BF7" w:rsidRDefault="004E1AF5" w:rsidP="00DB1274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E</w:t>
      </w:r>
      <w:r w:rsidR="006C44A9" w:rsidRPr="00706BF7">
        <w:t>MWA</w:t>
      </w:r>
      <w:r w:rsidR="00C17878" w:rsidRPr="00706BF7">
        <w:t xml:space="preserve"> advise</w:t>
      </w:r>
      <w:r w:rsidR="006C44A9" w:rsidRPr="00706BF7">
        <w:t>s</w:t>
      </w:r>
      <w:r w:rsidR="00C17878" w:rsidRPr="00706BF7">
        <w:t xml:space="preserve"> that any additional detail needed in written format is provided as a separate set of notes after the workshop</w:t>
      </w:r>
    </w:p>
    <w:p w14:paraId="66ED45CE" w14:textId="1078D0FC" w:rsidR="00C17878" w:rsidRPr="00706BF7" w:rsidRDefault="00DB1274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N</w:t>
      </w:r>
      <w:r w:rsidR="006C44A9" w:rsidRPr="00706BF7">
        <w:rPr>
          <w:b/>
          <w:bCs/>
        </w:rPr>
        <w:t>umber of slides</w:t>
      </w:r>
      <w:r w:rsidR="003A1C7D" w:rsidRPr="00706BF7">
        <w:rPr>
          <w:b/>
          <w:bCs/>
        </w:rPr>
        <w:t xml:space="preserve"> is </w:t>
      </w:r>
      <w:r w:rsidRPr="00706BF7">
        <w:rPr>
          <w:b/>
          <w:bCs/>
        </w:rPr>
        <w:t>ir</w:t>
      </w:r>
      <w:r w:rsidR="003A1C7D" w:rsidRPr="00706BF7">
        <w:rPr>
          <w:b/>
          <w:bCs/>
        </w:rPr>
        <w:t>relevant</w:t>
      </w:r>
    </w:p>
    <w:p w14:paraId="283E1373" w14:textId="6ADC1320" w:rsidR="00053C27" w:rsidRPr="00706BF7" w:rsidRDefault="00DB1274" w:rsidP="006C44A9">
      <w:r w:rsidRPr="00706BF7">
        <w:t>Sometimes</w:t>
      </w:r>
      <w:r w:rsidR="006C44A9" w:rsidRPr="00706BF7">
        <w:t xml:space="preserve"> </w:t>
      </w:r>
      <w:r w:rsidR="004E1AF5" w:rsidRPr="00706BF7">
        <w:t>specified</w:t>
      </w:r>
      <w:r w:rsidR="006C44A9" w:rsidRPr="00706BF7">
        <w:t xml:space="preserve"> is </w:t>
      </w:r>
      <w:r w:rsidR="00CE1809" w:rsidRPr="00706BF7">
        <w:t>‘</w:t>
      </w:r>
      <w:r w:rsidR="006C44A9" w:rsidRPr="00706BF7">
        <w:t>o</w:t>
      </w:r>
      <w:r w:rsidR="00CE1809" w:rsidRPr="00706BF7">
        <w:t>ne slide per minute’</w:t>
      </w:r>
      <w:r w:rsidRPr="00706BF7">
        <w:t xml:space="preserve">. </w:t>
      </w:r>
      <w:r w:rsidR="006C44A9" w:rsidRPr="00706BF7">
        <w:t xml:space="preserve">This may work, but far more important is </w:t>
      </w:r>
      <w:r w:rsidR="009058B2" w:rsidRPr="00706BF7">
        <w:t>‘one point at a time’</w:t>
      </w:r>
      <w:r w:rsidR="006C44A9" w:rsidRPr="00706BF7">
        <w:t xml:space="preserve">, keeping </w:t>
      </w:r>
      <w:r w:rsidR="00C52040" w:rsidRPr="00706BF7">
        <w:t xml:space="preserve">what </w:t>
      </w:r>
      <w:r w:rsidR="00340A49" w:rsidRPr="00706BF7">
        <w:t xml:space="preserve">participants see at any one time </w:t>
      </w:r>
      <w:r w:rsidR="006C44A9" w:rsidRPr="00706BF7">
        <w:t xml:space="preserve">as simple </w:t>
      </w:r>
      <w:r w:rsidR="00385F6E" w:rsidRPr="00706BF7">
        <w:t>and non</w:t>
      </w:r>
      <w:r w:rsidR="00B7038A" w:rsidRPr="00706BF7">
        <w:t>-</w:t>
      </w:r>
      <w:r w:rsidR="00385F6E" w:rsidRPr="00706BF7">
        <w:t xml:space="preserve">distracting </w:t>
      </w:r>
      <w:r w:rsidR="006C44A9" w:rsidRPr="00706BF7">
        <w:t>as possible.</w:t>
      </w:r>
    </w:p>
    <w:p w14:paraId="5D4CE930" w14:textId="260B75DC" w:rsidR="003A1C7D" w:rsidRPr="00706BF7" w:rsidRDefault="006C44A9" w:rsidP="006C44A9">
      <w:r w:rsidRPr="00706BF7">
        <w:t xml:space="preserve">Therefore, rather </w:t>
      </w:r>
      <w:r w:rsidR="00DB1274" w:rsidRPr="00706BF7">
        <w:t xml:space="preserve">than </w:t>
      </w:r>
      <w:r w:rsidR="003A1C7D" w:rsidRPr="00706BF7">
        <w:t xml:space="preserve">hitting participants </w:t>
      </w:r>
      <w:r w:rsidR="00DB1274" w:rsidRPr="00706BF7">
        <w:t>with</w:t>
      </w:r>
      <w:r w:rsidRPr="00706BF7">
        <w:t xml:space="preserve"> </w:t>
      </w:r>
      <w:r w:rsidR="00DB1274" w:rsidRPr="00706BF7">
        <w:t xml:space="preserve">just </w:t>
      </w:r>
      <w:r w:rsidRPr="00706BF7">
        <w:t xml:space="preserve">one slide </w:t>
      </w:r>
      <w:r w:rsidR="00DB1274" w:rsidRPr="00706BF7">
        <w:t>containing</w:t>
      </w:r>
      <w:r w:rsidRPr="00706BF7">
        <w:t xml:space="preserve"> </w:t>
      </w:r>
      <w:r w:rsidR="00053C27" w:rsidRPr="00706BF7">
        <w:t xml:space="preserve">a </w:t>
      </w:r>
      <w:r w:rsidRPr="00706BF7">
        <w:t>considerable amount of information/graph</w:t>
      </w:r>
      <w:r w:rsidR="00DB1274" w:rsidRPr="00706BF7">
        <w:t>i</w:t>
      </w:r>
      <w:r w:rsidRPr="00706BF7">
        <w:t xml:space="preserve">cs </w:t>
      </w:r>
      <w:r w:rsidR="009058B2" w:rsidRPr="00706BF7">
        <w:t xml:space="preserve">all </w:t>
      </w:r>
      <w:r w:rsidRPr="00706BF7">
        <w:t xml:space="preserve">in one </w:t>
      </w:r>
      <w:r w:rsidR="009058B2" w:rsidRPr="00706BF7">
        <w:t>go</w:t>
      </w:r>
      <w:r w:rsidRPr="00706BF7">
        <w:t xml:space="preserve">, </w:t>
      </w:r>
      <w:r w:rsidR="003A1C7D" w:rsidRPr="00706BF7">
        <w:t xml:space="preserve">consider one of the following </w:t>
      </w:r>
      <w:r w:rsidR="004E1AF5" w:rsidRPr="00706BF7">
        <w:t xml:space="preserve">more elegant </w:t>
      </w:r>
      <w:r w:rsidR="003A1C7D" w:rsidRPr="00706BF7">
        <w:t>methods.</w:t>
      </w:r>
    </w:p>
    <w:p w14:paraId="5B110E63" w14:textId="4D631EDA" w:rsidR="003A1C7D" w:rsidRPr="00706BF7" w:rsidRDefault="003A1C7D" w:rsidP="003A1C7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P</w:t>
      </w:r>
      <w:r w:rsidR="006C44A9" w:rsidRPr="00706BF7">
        <w:t xml:space="preserve">resent a </w:t>
      </w:r>
      <w:r w:rsidR="009058B2" w:rsidRPr="00706BF7">
        <w:t>sequence</w:t>
      </w:r>
      <w:r w:rsidR="006C44A9" w:rsidRPr="00706BF7">
        <w:t xml:space="preserve"> of simple</w:t>
      </w:r>
      <w:r w:rsidR="009058B2" w:rsidRPr="00706BF7">
        <w:t>r</w:t>
      </w:r>
      <w:r w:rsidR="006C44A9" w:rsidRPr="00706BF7">
        <w:t xml:space="preserve"> slides </w:t>
      </w:r>
      <w:r w:rsidR="00DB1274" w:rsidRPr="00706BF7">
        <w:t>…or…</w:t>
      </w:r>
    </w:p>
    <w:p w14:paraId="2D3039D1" w14:textId="0F3AEB92" w:rsidR="00053C27" w:rsidRPr="00706BF7" w:rsidRDefault="003A1C7D" w:rsidP="003A1C7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Present</w:t>
      </w:r>
      <w:r w:rsidR="006C44A9" w:rsidRPr="00706BF7">
        <w:t xml:space="preserve"> a slide with bullets/graphics that </w:t>
      </w:r>
      <w:r w:rsidR="009058B2" w:rsidRPr="00706BF7">
        <w:t xml:space="preserve">appear sequentially in an animated </w:t>
      </w:r>
      <w:r w:rsidR="006C44A9" w:rsidRPr="00706BF7">
        <w:t>‘build</w:t>
      </w:r>
      <w:r w:rsidR="009058B2" w:rsidRPr="00706BF7">
        <w:t>’</w:t>
      </w:r>
      <w:r w:rsidR="00686F66" w:rsidRPr="00706BF7">
        <w:t xml:space="preserve"> (see ‘Graphics’ below)</w:t>
      </w:r>
    </w:p>
    <w:p w14:paraId="00AB44DE" w14:textId="77777777" w:rsidR="009058B2" w:rsidRPr="00706BF7" w:rsidRDefault="009058B2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Other good practice</w:t>
      </w:r>
    </w:p>
    <w:p w14:paraId="623F4AD3" w14:textId="275B2E54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Use </w:t>
      </w:r>
      <w:r w:rsidR="009058B2" w:rsidRPr="00706BF7">
        <w:t xml:space="preserve">an </w:t>
      </w:r>
      <w:r w:rsidRPr="00706BF7">
        <w:t>alternative to text when possible</w:t>
      </w:r>
    </w:p>
    <w:p w14:paraId="31266F2C" w14:textId="25FCBC3A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Use minimal text when text is needed</w:t>
      </w:r>
      <w:r w:rsidR="000D3947" w:rsidRPr="00706BF7">
        <w:t xml:space="preserve"> – don’t be afraid to be ruthless </w:t>
      </w:r>
      <w:r w:rsidR="00053C27" w:rsidRPr="00706BF7">
        <w:t>and</w:t>
      </w:r>
      <w:r w:rsidR="000D3947" w:rsidRPr="00706BF7">
        <w:t xml:space="preserve"> edit out text</w:t>
      </w:r>
    </w:p>
    <w:p w14:paraId="404F3A02" w14:textId="4D5859D0" w:rsidR="00CE1809" w:rsidRPr="00706BF7" w:rsidRDefault="000D3947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Things to a</w:t>
      </w:r>
      <w:r w:rsidR="00CE1809" w:rsidRPr="00706BF7">
        <w:rPr>
          <w:b/>
          <w:bCs/>
        </w:rPr>
        <w:t>void</w:t>
      </w:r>
    </w:p>
    <w:p w14:paraId="11E5FFD6" w14:textId="77777777" w:rsidR="00053C27" w:rsidRPr="00706BF7" w:rsidRDefault="00053C2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Clutter</w:t>
      </w:r>
    </w:p>
    <w:p w14:paraId="600B7039" w14:textId="77777777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Words too small to read</w:t>
      </w:r>
    </w:p>
    <w:p w14:paraId="31DD1A18" w14:textId="79AF5230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Words at different angles</w:t>
      </w:r>
    </w:p>
    <w:p w14:paraId="2563A6B5" w14:textId="77777777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Images that are too detailed</w:t>
      </w:r>
    </w:p>
    <w:p w14:paraId="16CAAD29" w14:textId="3F575103" w:rsidR="00CE1809" w:rsidRPr="00706BF7" w:rsidRDefault="00CE1809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Distracting and unnecessary animation</w:t>
      </w:r>
    </w:p>
    <w:p w14:paraId="13CBAACC" w14:textId="599439EE" w:rsidR="00053C27" w:rsidRPr="00706BF7" w:rsidRDefault="00053C2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Anything irrelevant and unnecessary slides</w:t>
      </w:r>
    </w:p>
    <w:p w14:paraId="6089467D" w14:textId="3FFDF768" w:rsidR="00CE1809" w:rsidRPr="00706BF7" w:rsidRDefault="00BB775D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Fonts</w:t>
      </w:r>
      <w:r w:rsidR="000D3947" w:rsidRPr="00706BF7">
        <w:rPr>
          <w:b/>
          <w:bCs/>
        </w:rPr>
        <w:t xml:space="preserve"> and bullets </w:t>
      </w:r>
    </w:p>
    <w:p w14:paraId="3F5418D3" w14:textId="6A7A814B" w:rsidR="00F458AC" w:rsidRPr="00706BF7" w:rsidRDefault="00736516" w:rsidP="00F458A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Keep to one font for body text and perhaps </w:t>
      </w:r>
      <w:r w:rsidR="004E1AF5" w:rsidRPr="00706BF7">
        <w:t>one</w:t>
      </w:r>
      <w:r w:rsidRPr="00706BF7">
        <w:t xml:space="preserve"> different font for slide titles</w:t>
      </w:r>
    </w:p>
    <w:p w14:paraId="78BEFE6C" w14:textId="37697799" w:rsidR="007752C7" w:rsidRPr="00706BF7" w:rsidRDefault="007752C7" w:rsidP="00F458A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Many believe that </w:t>
      </w:r>
      <w:r w:rsidR="00DA611D" w:rsidRPr="00706BF7">
        <w:t xml:space="preserve">a sans serif font (e.g. </w:t>
      </w:r>
      <w:r w:rsidR="00DA611D" w:rsidRPr="00706BF7">
        <w:rPr>
          <w:rFonts w:asciiTheme="minorBidi" w:hAnsiTheme="minorBidi"/>
          <w:b/>
          <w:bCs/>
          <w:sz w:val="20"/>
          <w:szCs w:val="20"/>
        </w:rPr>
        <w:t>Arial</w:t>
      </w:r>
      <w:r w:rsidR="00DA611D" w:rsidRPr="00706BF7">
        <w:t xml:space="preserve">) rather than a serif font (e.g. </w:t>
      </w:r>
      <w:r w:rsidR="00DA611D" w:rsidRPr="00706BF7">
        <w:rPr>
          <w:rFonts w:asciiTheme="majorBidi" w:hAnsiTheme="majorBidi" w:cstheme="majorBidi"/>
          <w:b/>
          <w:bCs/>
          <w:sz w:val="20"/>
          <w:szCs w:val="20"/>
        </w:rPr>
        <w:t>Times New Roman</w:t>
      </w:r>
      <w:r w:rsidR="00DA611D" w:rsidRPr="00706BF7">
        <w:t xml:space="preserve">) is easier to read on a slide – but at least as important is </w:t>
      </w:r>
      <w:r w:rsidR="000D566C" w:rsidRPr="00706BF7">
        <w:t xml:space="preserve">to use a </w:t>
      </w:r>
      <w:r w:rsidR="00DA611D" w:rsidRPr="00706BF7">
        <w:t>font size</w:t>
      </w:r>
      <w:r w:rsidR="000D566C" w:rsidRPr="00706BF7">
        <w:t xml:space="preserve"> of at least </w:t>
      </w:r>
      <w:r w:rsidR="00FC3635" w:rsidRPr="00706BF7">
        <w:t>20</w:t>
      </w:r>
      <w:r w:rsidR="000D566C" w:rsidRPr="00706BF7">
        <w:t xml:space="preserve"> pt whenever possible</w:t>
      </w:r>
    </w:p>
    <w:p w14:paraId="79D74E52" w14:textId="63EC8626" w:rsidR="00222AE2" w:rsidRPr="00706BF7" w:rsidRDefault="00736516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Avoid t</w:t>
      </w:r>
      <w:r w:rsidR="00222AE2" w:rsidRPr="00706BF7">
        <w:t>oo many bullets</w:t>
      </w:r>
      <w:r w:rsidR="0075199D" w:rsidRPr="00706BF7">
        <w:t xml:space="preserve"> on one slide</w:t>
      </w:r>
      <w:r w:rsidR="00222AE2" w:rsidRPr="00706BF7">
        <w:t xml:space="preserve"> – seven maximum and try to keep any bullet to one line only</w:t>
      </w:r>
    </w:p>
    <w:p w14:paraId="5AA430F1" w14:textId="78D75CC4" w:rsidR="000D3947" w:rsidRPr="00706BF7" w:rsidRDefault="000D394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AVOID ALL CAPS – Sentence capitalisation is easier to read</w:t>
      </w:r>
      <w:r w:rsidR="00E4063D" w:rsidRPr="00706BF7">
        <w:t xml:space="preserve"> for both slide titles and body text</w:t>
      </w:r>
    </w:p>
    <w:p w14:paraId="30790CAE" w14:textId="57B6637F" w:rsidR="000D3947" w:rsidRPr="00706BF7" w:rsidRDefault="000D3947" w:rsidP="0075199D">
      <w:pPr>
        <w:spacing w:before="240" w:after="120"/>
      </w:pPr>
      <w:r w:rsidRPr="00706BF7">
        <w:rPr>
          <w:b/>
          <w:bCs/>
        </w:rPr>
        <w:t xml:space="preserve">Emphasis </w:t>
      </w:r>
    </w:p>
    <w:p w14:paraId="20093D80" w14:textId="05224165" w:rsidR="000D3947" w:rsidRPr="00706BF7" w:rsidRDefault="000D394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Use one method of emphasis only, particularly </w:t>
      </w:r>
      <w:r w:rsidR="00E4063D" w:rsidRPr="00706BF7">
        <w:t>for separate</w:t>
      </w:r>
      <w:r w:rsidR="00F458AC" w:rsidRPr="00706BF7">
        <w:t>ly</w:t>
      </w:r>
      <w:r w:rsidR="00E4063D" w:rsidRPr="00706BF7">
        <w:t xml:space="preserve"> emphasised words </w:t>
      </w:r>
      <w:r w:rsidRPr="00706BF7">
        <w:t xml:space="preserve">on </w:t>
      </w:r>
      <w:r w:rsidR="00F458AC" w:rsidRPr="00706BF7">
        <w:t>one</w:t>
      </w:r>
      <w:r w:rsidRPr="00706BF7">
        <w:t xml:space="preserve"> slide</w:t>
      </w:r>
    </w:p>
    <w:p w14:paraId="331E949F" w14:textId="3BECA31A" w:rsidR="00D42D38" w:rsidRPr="00706BF7" w:rsidRDefault="000D394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Colour</w:t>
      </w:r>
      <w:r w:rsidR="0053074D" w:rsidRPr="00706BF7">
        <w:t>ed</w:t>
      </w:r>
      <w:r w:rsidRPr="00706BF7">
        <w:t xml:space="preserve"> text for emphasis may be missed on greyscale handouts</w:t>
      </w:r>
    </w:p>
    <w:p w14:paraId="2AB4E074" w14:textId="03E35525" w:rsidR="000D3947" w:rsidRPr="00706BF7" w:rsidRDefault="00D42D38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  <w:rPr>
          <w:b/>
          <w:bCs/>
          <w:u w:val="single"/>
        </w:rPr>
      </w:pPr>
      <w:r w:rsidRPr="00706BF7">
        <w:t>So</w:t>
      </w:r>
      <w:r w:rsidR="0075199D" w:rsidRPr="00706BF7">
        <w:t>,</w:t>
      </w:r>
      <w:r w:rsidR="000D3947" w:rsidRPr="00706BF7">
        <w:t xml:space="preserve"> consider </w:t>
      </w:r>
      <w:r w:rsidR="000D3947" w:rsidRPr="00706BF7">
        <w:rPr>
          <w:u w:val="single"/>
        </w:rPr>
        <w:t>underlining</w:t>
      </w:r>
      <w:r w:rsidRPr="00706BF7">
        <w:t xml:space="preserve"> or even </w:t>
      </w:r>
      <w:r w:rsidRPr="00706BF7">
        <w:rPr>
          <w:b/>
          <w:bCs/>
          <w:u w:val="single"/>
        </w:rPr>
        <w:t xml:space="preserve">bold underlining </w:t>
      </w:r>
      <w:r w:rsidRPr="00706BF7">
        <w:t>as the best way to emphasise</w:t>
      </w:r>
    </w:p>
    <w:p w14:paraId="609FD3DA" w14:textId="77777777" w:rsidR="00E22793" w:rsidRPr="00706BF7" w:rsidRDefault="00E22793">
      <w:pPr>
        <w:rPr>
          <w:b/>
          <w:bCs/>
        </w:rPr>
      </w:pPr>
      <w:r w:rsidRPr="00706BF7">
        <w:rPr>
          <w:b/>
          <w:bCs/>
        </w:rPr>
        <w:br w:type="page"/>
      </w:r>
    </w:p>
    <w:p w14:paraId="189D69F5" w14:textId="545BCBA1" w:rsidR="000D3947" w:rsidRPr="00706BF7" w:rsidRDefault="000D3947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lastRenderedPageBreak/>
        <w:t>Spacing</w:t>
      </w:r>
    </w:p>
    <w:p w14:paraId="4E818D1C" w14:textId="2116EDB5" w:rsidR="00CE1809" w:rsidRPr="00706BF7" w:rsidRDefault="004366F7" w:rsidP="0075199D">
      <w:pPr>
        <w:spacing w:after="120"/>
      </w:pPr>
      <w:r w:rsidRPr="00706BF7">
        <w:t>If a bullet/paragraph does need to run to two or more line</w:t>
      </w:r>
      <w:r w:rsidR="00917AC4" w:rsidRPr="00706BF7">
        <w:t>s (but see above – try to keep to one line per bullet)</w:t>
      </w:r>
      <w:r w:rsidRPr="00706BF7">
        <w:t>, k</w:t>
      </w:r>
      <w:r w:rsidR="000D3947" w:rsidRPr="00706BF7">
        <w:t xml:space="preserve">eep sufficient space </w:t>
      </w:r>
      <w:r w:rsidR="00BB775D" w:rsidRPr="00706BF7">
        <w:t>between</w:t>
      </w:r>
      <w:r w:rsidRPr="00706BF7">
        <w:t xml:space="preserve"> the</w:t>
      </w:r>
      <w:r w:rsidR="00BB775D" w:rsidRPr="00706BF7">
        <w:t xml:space="preserve"> lines of </w:t>
      </w:r>
      <w:r w:rsidRPr="00706BF7">
        <w:t>text</w:t>
      </w:r>
      <w:r w:rsidR="00BB775D" w:rsidRPr="00706BF7">
        <w:t xml:space="preserve"> and between</w:t>
      </w:r>
      <w:r w:rsidRPr="00706BF7">
        <w:t xml:space="preserve"> separate </w:t>
      </w:r>
      <w:r w:rsidR="000D3947" w:rsidRPr="00706BF7">
        <w:t>b</w:t>
      </w:r>
      <w:r w:rsidR="00BB775D" w:rsidRPr="00706BF7">
        <w:t>ullets/paragraphs</w:t>
      </w:r>
      <w:r w:rsidR="00053C27" w:rsidRPr="00706BF7">
        <w:t>.</w:t>
      </w:r>
    </w:p>
    <w:p w14:paraId="07A9EE2E" w14:textId="69C2DF0C" w:rsidR="0075199D" w:rsidRPr="00706BF7" w:rsidRDefault="0075199D" w:rsidP="00E4063D">
      <w:pPr>
        <w:spacing w:before="120" w:after="60"/>
        <w:ind w:right="1655"/>
        <w:rPr>
          <w:i/>
          <w:iCs/>
        </w:rPr>
      </w:pPr>
      <w:r w:rsidRPr="00706BF7">
        <w:rPr>
          <w:i/>
          <w:iCs/>
        </w:rPr>
        <w:t>Cramped spacing</w:t>
      </w:r>
    </w:p>
    <w:p w14:paraId="740242E7" w14:textId="0039ED72" w:rsidR="00520EF5" w:rsidRPr="00706BF7" w:rsidRDefault="00520EF5" w:rsidP="00E4063D">
      <w:pPr>
        <w:pStyle w:val="ListParagraph"/>
        <w:numPr>
          <w:ilvl w:val="0"/>
          <w:numId w:val="2"/>
        </w:numPr>
        <w:spacing w:after="60" w:line="216" w:lineRule="auto"/>
        <w:ind w:left="567" w:right="1655" w:hanging="283"/>
        <w:contextualSpacing w:val="0"/>
      </w:pPr>
      <w:r w:rsidRPr="00706BF7">
        <w:t xml:space="preserve">These two bullets look </w:t>
      </w:r>
      <w:r w:rsidR="004366F7" w:rsidRPr="00706BF7">
        <w:t>close</w:t>
      </w:r>
      <w:r w:rsidRPr="00706BF7">
        <w:t xml:space="preserve"> together and the </w:t>
      </w:r>
      <w:r w:rsidR="004366F7" w:rsidRPr="00706BF7">
        <w:t>text within each bullet is too close, giving the impression of text being cramped</w:t>
      </w:r>
    </w:p>
    <w:p w14:paraId="581C5597" w14:textId="392FA816" w:rsidR="004366F7" w:rsidRPr="00706BF7" w:rsidRDefault="004366F7" w:rsidP="00E4063D">
      <w:pPr>
        <w:pStyle w:val="ListParagraph"/>
        <w:numPr>
          <w:ilvl w:val="0"/>
          <w:numId w:val="2"/>
        </w:numPr>
        <w:spacing w:after="60" w:line="216" w:lineRule="auto"/>
        <w:ind w:left="567" w:right="1655" w:hanging="283"/>
        <w:contextualSpacing w:val="0"/>
      </w:pPr>
      <w:r w:rsidRPr="00706BF7">
        <w:t>These two bullets look rather close together and the text within each bullet is too close, giving the impression of text being cramped</w:t>
      </w:r>
    </w:p>
    <w:p w14:paraId="74501FD1" w14:textId="0E7FA105" w:rsidR="004366F7" w:rsidRPr="00706BF7" w:rsidRDefault="0075199D" w:rsidP="00E4063D">
      <w:pPr>
        <w:spacing w:before="120" w:after="60" w:line="216" w:lineRule="auto"/>
        <w:ind w:right="1655"/>
        <w:rPr>
          <w:i/>
          <w:iCs/>
        </w:rPr>
      </w:pPr>
      <w:r w:rsidRPr="00706BF7">
        <w:rPr>
          <w:i/>
          <w:iCs/>
        </w:rPr>
        <w:t>Good spacing</w:t>
      </w:r>
    </w:p>
    <w:p w14:paraId="03211BDC" w14:textId="05705865" w:rsidR="004366F7" w:rsidRPr="00706BF7" w:rsidRDefault="004366F7" w:rsidP="00E4063D">
      <w:pPr>
        <w:pStyle w:val="ListParagraph"/>
        <w:numPr>
          <w:ilvl w:val="0"/>
          <w:numId w:val="2"/>
        </w:numPr>
        <w:spacing w:after="60"/>
        <w:ind w:left="567" w:right="1655" w:hanging="283"/>
        <w:contextualSpacing w:val="0"/>
      </w:pPr>
      <w:r w:rsidRPr="00706BF7">
        <w:t>These two bullets are a sensible distance apart and the text within each bullet is nicely spaced</w:t>
      </w:r>
    </w:p>
    <w:p w14:paraId="7CDBCD86" w14:textId="77777777" w:rsidR="0075199D" w:rsidRPr="00706BF7" w:rsidRDefault="0075199D" w:rsidP="00E4063D">
      <w:pPr>
        <w:pStyle w:val="ListParagraph"/>
        <w:numPr>
          <w:ilvl w:val="0"/>
          <w:numId w:val="2"/>
        </w:numPr>
        <w:spacing w:after="60"/>
        <w:ind w:left="567" w:right="1655" w:hanging="283"/>
        <w:contextualSpacing w:val="0"/>
      </w:pPr>
      <w:r w:rsidRPr="00706BF7">
        <w:t>These two bullets are a sensible distance apart and the text within each bullet is nicely spaced</w:t>
      </w:r>
    </w:p>
    <w:p w14:paraId="2846C8D9" w14:textId="26C6D88B" w:rsidR="00917AC4" w:rsidRPr="00706BF7" w:rsidRDefault="00917AC4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Alignment of text</w:t>
      </w:r>
    </w:p>
    <w:p w14:paraId="448FB4EA" w14:textId="1E0A9E01" w:rsidR="004366F7" w:rsidRPr="00706BF7" w:rsidRDefault="004366F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Try to align </w:t>
      </w:r>
      <w:r w:rsidR="0053074D" w:rsidRPr="00706BF7">
        <w:t xml:space="preserve">slide title, </w:t>
      </w:r>
      <w:r w:rsidRPr="00706BF7">
        <w:t xml:space="preserve">bullets </w:t>
      </w:r>
      <w:r w:rsidR="00917AC4" w:rsidRPr="00706BF7">
        <w:t xml:space="preserve">and footnotes </w:t>
      </w:r>
      <w:r w:rsidR="0075199D" w:rsidRPr="00706BF7">
        <w:t>along one</w:t>
      </w:r>
      <w:r w:rsidR="00917AC4" w:rsidRPr="00706BF7">
        <w:t xml:space="preserve"> straight left margin – it look</w:t>
      </w:r>
      <w:r w:rsidR="0075199D" w:rsidRPr="00706BF7">
        <w:t>s</w:t>
      </w:r>
      <w:r w:rsidR="00917AC4" w:rsidRPr="00706BF7">
        <w:t xml:space="preserve"> more professional</w:t>
      </w:r>
      <w:r w:rsidR="0053074D" w:rsidRPr="00706BF7">
        <w:t xml:space="preserve"> than a ragged left margin</w:t>
      </w:r>
    </w:p>
    <w:p w14:paraId="61261CF5" w14:textId="4BDE5E5B" w:rsidR="005E73EF" w:rsidRPr="00706BF7" w:rsidRDefault="00D42D38" w:rsidP="005E73EF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Particularly on sequential bulleted slides, try to keep </w:t>
      </w:r>
      <w:r w:rsidR="00F458AC" w:rsidRPr="00706BF7">
        <w:t xml:space="preserve">the </w:t>
      </w:r>
      <w:r w:rsidR="0053074D" w:rsidRPr="00706BF7">
        <w:t xml:space="preserve">first </w:t>
      </w:r>
      <w:r w:rsidRPr="00706BF7">
        <w:t xml:space="preserve">bullet on the same line (and same left margin) on </w:t>
      </w:r>
      <w:r w:rsidR="0053074D" w:rsidRPr="00706BF7">
        <w:t>each</w:t>
      </w:r>
      <w:r w:rsidRPr="00706BF7">
        <w:t xml:space="preserve"> slide – this stops </w:t>
      </w:r>
      <w:r w:rsidR="0053074D" w:rsidRPr="00706BF7">
        <w:t>text</w:t>
      </w:r>
      <w:r w:rsidRPr="00706BF7">
        <w:t xml:space="preserve"> from appearing to jump around when changing fro</w:t>
      </w:r>
      <w:r w:rsidR="0053074D" w:rsidRPr="00706BF7">
        <w:t>m</w:t>
      </w:r>
      <w:r w:rsidRPr="00706BF7">
        <w:t xml:space="preserve"> one side to the next</w:t>
      </w:r>
      <w:r w:rsidR="005E73EF" w:rsidRPr="00706BF7">
        <w:t xml:space="preserve"> </w:t>
      </w:r>
    </w:p>
    <w:p w14:paraId="65D20053" w14:textId="2CCBA41A" w:rsidR="005A453C" w:rsidRPr="00706BF7" w:rsidRDefault="005A453C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Backgrounds, contrasts and colours</w:t>
      </w:r>
    </w:p>
    <w:p w14:paraId="607543CE" w14:textId="4079C44F" w:rsidR="005A453C" w:rsidRPr="00706BF7" w:rsidRDefault="005A453C" w:rsidP="005A453C">
      <w:r w:rsidRPr="00706BF7">
        <w:t xml:space="preserve">Any coloured background may </w:t>
      </w:r>
      <w:r w:rsidR="0053074D" w:rsidRPr="00706BF7">
        <w:t>reduce the visibility of</w:t>
      </w:r>
      <w:r w:rsidRPr="00706BF7">
        <w:t xml:space="preserve"> overlying text and graphics if screen/projection facilities are not as good as your you on own screen. </w:t>
      </w:r>
    </w:p>
    <w:p w14:paraId="44636D5C" w14:textId="16753C2A" w:rsidR="005A453C" w:rsidRPr="00706BF7" w:rsidRDefault="005A453C" w:rsidP="005A453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Good contrast and strong colours are key</w:t>
      </w:r>
    </w:p>
    <w:p w14:paraId="356729E8" w14:textId="77777777" w:rsidR="005A453C" w:rsidRPr="00706BF7" w:rsidRDefault="005A453C" w:rsidP="005A453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It’s best to stick to a white slide background without any gradient colouring </w:t>
      </w:r>
    </w:p>
    <w:p w14:paraId="54F53628" w14:textId="4EE3BA05" w:rsidR="005A453C" w:rsidRPr="00706BF7" w:rsidRDefault="005A453C" w:rsidP="005A453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Use dark text – </w:t>
      </w:r>
      <w:r w:rsidR="00E70C22" w:rsidRPr="00706BF7">
        <w:t xml:space="preserve">interestingly, </w:t>
      </w:r>
      <w:r w:rsidR="00E4063D" w:rsidRPr="00706BF7">
        <w:t xml:space="preserve">on a white background, </w:t>
      </w:r>
      <w:r w:rsidR="00E70C22" w:rsidRPr="00706BF7">
        <w:t xml:space="preserve">some find </w:t>
      </w:r>
      <w:r w:rsidRPr="00706BF7">
        <w:t xml:space="preserve">a dark grey text </w:t>
      </w:r>
      <w:r w:rsidR="00E70C22" w:rsidRPr="00706BF7">
        <w:t xml:space="preserve">(e.g. R85 G85 B85 or Hex #555555) </w:t>
      </w:r>
      <w:r w:rsidRPr="00706BF7">
        <w:t>more pleasing on the eye than pure black</w:t>
      </w:r>
      <w:r w:rsidR="00E70C22" w:rsidRPr="00706BF7">
        <w:t xml:space="preserve"> text</w:t>
      </w:r>
    </w:p>
    <w:p w14:paraId="51BF67B2" w14:textId="018CB2B4" w:rsidR="005A453C" w:rsidRPr="00706BF7" w:rsidRDefault="00E70C22" w:rsidP="005A453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Use</w:t>
      </w:r>
      <w:r w:rsidR="005A453C" w:rsidRPr="00706BF7">
        <w:t xml:space="preserve"> strong-</w:t>
      </w:r>
      <w:r w:rsidRPr="00706BF7">
        <w:t>contrast</w:t>
      </w:r>
      <w:r w:rsidR="005A453C" w:rsidRPr="00706BF7">
        <w:t xml:space="preserve"> graphics unless images are unavoidably light</w:t>
      </w:r>
    </w:p>
    <w:p w14:paraId="36F9FD45" w14:textId="625024FB" w:rsidR="005A453C" w:rsidRPr="00706BF7" w:rsidRDefault="005A453C" w:rsidP="005A453C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Try to keep a simple colour scheme</w:t>
      </w:r>
      <w:r w:rsidR="00E70C22" w:rsidRPr="00706BF7">
        <w:t xml:space="preserve"> for other design aspects</w:t>
      </w:r>
      <w:r w:rsidRPr="00706BF7">
        <w:t xml:space="preserve"> –</w:t>
      </w:r>
      <w:r w:rsidR="00E70C22" w:rsidRPr="00706BF7">
        <w:t xml:space="preserve"> </w:t>
      </w:r>
      <w:r w:rsidRPr="00706BF7">
        <w:t>one consistent ‘theme colour’ and perhaps a varying shade of a second colour if needed</w:t>
      </w:r>
    </w:p>
    <w:p w14:paraId="30478BB6" w14:textId="71CBD01F" w:rsidR="00CE1809" w:rsidRPr="00706BF7" w:rsidRDefault="00CE1809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Graphic</w:t>
      </w:r>
      <w:r w:rsidR="005E73EF" w:rsidRPr="00706BF7">
        <w:rPr>
          <w:b/>
          <w:bCs/>
        </w:rPr>
        <w:t xml:space="preserve">s </w:t>
      </w:r>
    </w:p>
    <w:p w14:paraId="235FC827" w14:textId="594435F1" w:rsidR="00917AC4" w:rsidRPr="00706BF7" w:rsidRDefault="00917AC4" w:rsidP="00917AC4">
      <w:r w:rsidRPr="00706BF7">
        <w:t xml:space="preserve">When using boxes, arrows and other graphics, particularly in flow diagrams or algorithms, do use the many alignment tools </w:t>
      </w:r>
      <w:r w:rsidR="00A124C7" w:rsidRPr="00706BF7">
        <w:t>provided by presentation software</w:t>
      </w:r>
      <w:r w:rsidRPr="00706BF7">
        <w:t xml:space="preserve"> to help create a professional-looking slide</w:t>
      </w:r>
      <w:r w:rsidR="00053C27" w:rsidRPr="00706BF7">
        <w:t>.</w:t>
      </w:r>
    </w:p>
    <w:p w14:paraId="11B2BB5C" w14:textId="6BA8A4B2" w:rsidR="005E73EF" w:rsidRPr="00706BF7" w:rsidRDefault="005E73EF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If graphics/text boxes are supposed to be the same size, use guides to make them the same size!</w:t>
      </w:r>
    </w:p>
    <w:p w14:paraId="745C17CD" w14:textId="32FC3CBC" w:rsidR="00917AC4" w:rsidRPr="00706BF7" w:rsidRDefault="00917AC4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Ensure objects are aligned and, where appropriate, evenly spaced</w:t>
      </w:r>
    </w:p>
    <w:p w14:paraId="754B3962" w14:textId="709A2CF2" w:rsidR="00917AC4" w:rsidRPr="00706BF7" w:rsidRDefault="00917AC4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Ensure that arrows, whe</w:t>
      </w:r>
      <w:r w:rsidR="004E1AF5" w:rsidRPr="00706BF7">
        <w:t>n</w:t>
      </w:r>
      <w:r w:rsidRPr="00706BF7">
        <w:t xml:space="preserve"> appropriate, are perfectly vertical or horizontal and start and end on the graphic border </w:t>
      </w:r>
      <w:r w:rsidR="00D138EE" w:rsidRPr="00706BF7">
        <w:t>rather than looking mis-aligned and</w:t>
      </w:r>
      <w:r w:rsidR="005A453C" w:rsidRPr="00706BF7">
        <w:t>/or haphazardly</w:t>
      </w:r>
      <w:r w:rsidR="00D138EE" w:rsidRPr="00706BF7">
        <w:t xml:space="preserve"> </w:t>
      </w:r>
      <w:r w:rsidR="00594E8E" w:rsidRPr="00706BF7">
        <w:t>piercing the graphic</w:t>
      </w:r>
    </w:p>
    <w:p w14:paraId="65BB3DCB" w14:textId="3B469CE6" w:rsidR="007D370E" w:rsidRPr="00706BF7" w:rsidRDefault="007D370E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If presenting a complex diagram or process, consider </w:t>
      </w:r>
      <w:r w:rsidR="00C27E6B" w:rsidRPr="00706BF7">
        <w:t xml:space="preserve">using simple animation to allow sections of the graphic to appear </w:t>
      </w:r>
      <w:r w:rsidR="00686F66" w:rsidRPr="00706BF7">
        <w:t xml:space="preserve">sequentially/separately </w:t>
      </w:r>
    </w:p>
    <w:p w14:paraId="468F142C" w14:textId="6FC0CA91" w:rsidR="00D42D38" w:rsidRPr="00706BF7" w:rsidRDefault="00D42D38" w:rsidP="00686F66">
      <w:pPr>
        <w:spacing w:before="180" w:after="120"/>
        <w:rPr>
          <w:b/>
          <w:bCs/>
        </w:rPr>
      </w:pPr>
      <w:r w:rsidRPr="00706BF7">
        <w:rPr>
          <w:b/>
          <w:bCs/>
        </w:rPr>
        <w:t>Abbreviations and proofing</w:t>
      </w:r>
    </w:p>
    <w:p w14:paraId="5228068C" w14:textId="7810205E" w:rsidR="00D42D38" w:rsidRPr="00706BF7" w:rsidRDefault="007929C7" w:rsidP="0075199D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Please define any unfamiliar abbreviations at first use</w:t>
      </w:r>
    </w:p>
    <w:p w14:paraId="0F056185" w14:textId="77777777" w:rsidR="00F41B88" w:rsidRPr="00706BF7" w:rsidRDefault="00F41B88" w:rsidP="00F41B88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>If available, view your deck on a large screen or even using a projected image; colours and contrasts that look great on a your desktop or laptop may not be as clear when projecting in a live workshop</w:t>
      </w:r>
    </w:p>
    <w:p w14:paraId="307AAE99" w14:textId="1399DE96" w:rsidR="00F41B88" w:rsidRPr="00706BF7" w:rsidRDefault="007929C7" w:rsidP="00F41B88">
      <w:pPr>
        <w:pStyle w:val="ListParagraph"/>
        <w:numPr>
          <w:ilvl w:val="0"/>
          <w:numId w:val="1"/>
        </w:numPr>
        <w:spacing w:after="40"/>
        <w:ind w:left="284" w:hanging="284"/>
        <w:contextualSpacing w:val="0"/>
      </w:pPr>
      <w:r w:rsidRPr="00706BF7">
        <w:t xml:space="preserve">Please get someone else to proof your slides, both for typos and </w:t>
      </w:r>
      <w:r w:rsidR="00053C27" w:rsidRPr="00706BF7">
        <w:t xml:space="preserve">an independent </w:t>
      </w:r>
      <w:r w:rsidRPr="00706BF7">
        <w:t>impression about overall appearance</w:t>
      </w:r>
    </w:p>
    <w:sectPr w:rsidR="00F41B88" w:rsidRPr="00706BF7" w:rsidSect="00F41B88">
      <w:pgSz w:w="11906" w:h="16838"/>
      <w:pgMar w:top="709" w:right="1133" w:bottom="568" w:left="1276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7023" w14:textId="77777777" w:rsidR="00BC142D" w:rsidRDefault="00BC142D" w:rsidP="0053074D">
      <w:pPr>
        <w:spacing w:after="0" w:line="240" w:lineRule="auto"/>
      </w:pPr>
      <w:r>
        <w:separator/>
      </w:r>
    </w:p>
  </w:endnote>
  <w:endnote w:type="continuationSeparator" w:id="0">
    <w:p w14:paraId="219BBF31" w14:textId="77777777" w:rsidR="00BC142D" w:rsidRDefault="00BC142D" w:rsidP="0053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308" w14:textId="77777777" w:rsidR="00BC142D" w:rsidRDefault="00BC142D" w:rsidP="0053074D">
      <w:pPr>
        <w:spacing w:after="0" w:line="240" w:lineRule="auto"/>
      </w:pPr>
      <w:r>
        <w:separator/>
      </w:r>
    </w:p>
  </w:footnote>
  <w:footnote w:type="continuationSeparator" w:id="0">
    <w:p w14:paraId="5D1791B8" w14:textId="77777777" w:rsidR="00BC142D" w:rsidRDefault="00BC142D" w:rsidP="0053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2DC3"/>
    <w:multiLevelType w:val="hybridMultilevel"/>
    <w:tmpl w:val="06680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026D0"/>
    <w:multiLevelType w:val="hybridMultilevel"/>
    <w:tmpl w:val="9F60D6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6628260">
    <w:abstractNumId w:val="0"/>
  </w:num>
  <w:num w:numId="2" w16cid:durableId="57659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AA"/>
    <w:rsid w:val="000105C2"/>
    <w:rsid w:val="000420B3"/>
    <w:rsid w:val="00053C27"/>
    <w:rsid w:val="00062F47"/>
    <w:rsid w:val="000B5B37"/>
    <w:rsid w:val="000D3947"/>
    <w:rsid w:val="000D566C"/>
    <w:rsid w:val="00164FAA"/>
    <w:rsid w:val="00222AE2"/>
    <w:rsid w:val="002D226C"/>
    <w:rsid w:val="002F68AB"/>
    <w:rsid w:val="00340A49"/>
    <w:rsid w:val="00385F6E"/>
    <w:rsid w:val="003A1C7D"/>
    <w:rsid w:val="004366F7"/>
    <w:rsid w:val="004B1260"/>
    <w:rsid w:val="004E1AF5"/>
    <w:rsid w:val="004F4A4F"/>
    <w:rsid w:val="00520EF5"/>
    <w:rsid w:val="0053074D"/>
    <w:rsid w:val="00563536"/>
    <w:rsid w:val="00594E8E"/>
    <w:rsid w:val="005A453C"/>
    <w:rsid w:val="005C54A8"/>
    <w:rsid w:val="005E73EF"/>
    <w:rsid w:val="00686F66"/>
    <w:rsid w:val="006C44A9"/>
    <w:rsid w:val="00706BF7"/>
    <w:rsid w:val="00736516"/>
    <w:rsid w:val="0075199D"/>
    <w:rsid w:val="007752C7"/>
    <w:rsid w:val="007929C7"/>
    <w:rsid w:val="007D370E"/>
    <w:rsid w:val="009058B2"/>
    <w:rsid w:val="00917AC4"/>
    <w:rsid w:val="00A10D97"/>
    <w:rsid w:val="00A124C7"/>
    <w:rsid w:val="00A83BF0"/>
    <w:rsid w:val="00B7038A"/>
    <w:rsid w:val="00B95AC7"/>
    <w:rsid w:val="00BB355B"/>
    <w:rsid w:val="00BB775D"/>
    <w:rsid w:val="00BC142D"/>
    <w:rsid w:val="00C17878"/>
    <w:rsid w:val="00C27E6B"/>
    <w:rsid w:val="00C51FF3"/>
    <w:rsid w:val="00C52040"/>
    <w:rsid w:val="00C63101"/>
    <w:rsid w:val="00C67C01"/>
    <w:rsid w:val="00CA6792"/>
    <w:rsid w:val="00CE1809"/>
    <w:rsid w:val="00D12DB2"/>
    <w:rsid w:val="00D138EE"/>
    <w:rsid w:val="00D42D38"/>
    <w:rsid w:val="00D90729"/>
    <w:rsid w:val="00DA611D"/>
    <w:rsid w:val="00DB1274"/>
    <w:rsid w:val="00E1568B"/>
    <w:rsid w:val="00E22793"/>
    <w:rsid w:val="00E4063D"/>
    <w:rsid w:val="00E70C22"/>
    <w:rsid w:val="00EC345D"/>
    <w:rsid w:val="00F41B88"/>
    <w:rsid w:val="00F458AC"/>
    <w:rsid w:val="00F971EF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E5A4C"/>
  <w15:chartTrackingRefBased/>
  <w15:docId w15:val="{ED10EF1F-BB80-4FB9-B51C-1620930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JOHN DIXON</cp:lastModifiedBy>
  <cp:revision>3</cp:revision>
  <dcterms:created xsi:type="dcterms:W3CDTF">2023-08-28T17:33:00Z</dcterms:created>
  <dcterms:modified xsi:type="dcterms:W3CDTF">2023-08-28T17:33:00Z</dcterms:modified>
</cp:coreProperties>
</file>